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47561" w14:textId="77777777" w:rsidR="00401B60" w:rsidRPr="006B3699" w:rsidRDefault="006B3699" w:rsidP="006B3699">
      <w:pPr>
        <w:spacing w:after="0"/>
        <w:jc w:val="center"/>
        <w:rPr>
          <w:rFonts w:ascii="Calibri Light" w:hAnsi="Calibri Light" w:cs="Calibri Light"/>
          <w:color w:val="7030A0"/>
          <w:sz w:val="24"/>
        </w:rPr>
      </w:pPr>
      <w:r w:rsidRPr="006B3699">
        <w:rPr>
          <w:rFonts w:ascii="Calibri Light" w:hAnsi="Calibri Light" w:cs="Calibri Light"/>
          <w:noProof/>
          <w:color w:val="7030A0"/>
          <w:sz w:val="24"/>
        </w:rPr>
        <w:drawing>
          <wp:anchor distT="0" distB="0" distL="114300" distR="114300" simplePos="0" relativeHeight="251659264" behindDoc="0" locked="0" layoutInCell="1" hidden="0" allowOverlap="1" wp14:anchorId="30110018" wp14:editId="173D5AE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0" b="0"/>
            <wp:wrapNone/>
            <wp:docPr id="1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l="5147" t="4411"/>
                    <a:stretch>
                      <a:fillRect/>
                    </a:stretch>
                  </pic:blipFill>
                  <pic:spPr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6B3699">
        <w:rPr>
          <w:rFonts w:ascii="Calibri Light" w:hAnsi="Calibri Light" w:cs="Calibri Light"/>
          <w:color w:val="7030A0"/>
          <w:sz w:val="24"/>
        </w:rPr>
        <w:t xml:space="preserve">Geography at </w:t>
      </w:r>
      <w:proofErr w:type="spellStart"/>
      <w:r w:rsidRPr="006B3699">
        <w:rPr>
          <w:rFonts w:ascii="Calibri Light" w:hAnsi="Calibri Light" w:cs="Calibri Light"/>
          <w:color w:val="7030A0"/>
          <w:sz w:val="24"/>
        </w:rPr>
        <w:t>Madginford</w:t>
      </w:r>
      <w:proofErr w:type="spellEnd"/>
      <w:r w:rsidRPr="006B3699">
        <w:rPr>
          <w:rFonts w:ascii="Calibri Light" w:hAnsi="Calibri Light" w:cs="Calibri Light"/>
          <w:color w:val="7030A0"/>
          <w:sz w:val="24"/>
        </w:rPr>
        <w:t xml:space="preserve"> Primary School</w:t>
      </w:r>
    </w:p>
    <w:p w14:paraId="24C7C582" w14:textId="77777777" w:rsidR="006B3699" w:rsidRDefault="006B3699" w:rsidP="006B3699">
      <w:pPr>
        <w:spacing w:after="0"/>
        <w:jc w:val="center"/>
        <w:rPr>
          <w:rFonts w:ascii="Calibri Light" w:hAnsi="Calibri Light" w:cs="Calibri Light"/>
          <w:b/>
          <w:sz w:val="24"/>
        </w:rPr>
      </w:pPr>
      <w:r w:rsidRPr="006B3699">
        <w:rPr>
          <w:rFonts w:ascii="Calibri Light" w:hAnsi="Calibri Light" w:cs="Calibri Light"/>
          <w:b/>
          <w:sz w:val="24"/>
        </w:rPr>
        <w:t>Vocabulary</w:t>
      </w:r>
    </w:p>
    <w:p w14:paraId="1EF0D9B4" w14:textId="77777777" w:rsidR="00153FA5" w:rsidRDefault="00153FA5" w:rsidP="00ED7F06">
      <w:pPr>
        <w:spacing w:after="0"/>
        <w:rPr>
          <w:rFonts w:ascii="Calibri Light" w:hAnsi="Calibri Light" w:cs="Calibri Light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5"/>
        <w:gridCol w:w="2565"/>
        <w:gridCol w:w="2565"/>
      </w:tblGrid>
      <w:tr w:rsidR="00320256" w14:paraId="63207D43" w14:textId="77777777" w:rsidTr="00320256">
        <w:tc>
          <w:tcPr>
            <w:tcW w:w="10259" w:type="dxa"/>
            <w:gridSpan w:val="4"/>
          </w:tcPr>
          <w:p w14:paraId="18DCA130" w14:textId="77777777" w:rsidR="00320256" w:rsidRPr="00ED7F06" w:rsidRDefault="00320256" w:rsidP="006B3699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Year One</w:t>
            </w:r>
          </w:p>
        </w:tc>
      </w:tr>
      <w:tr w:rsidR="00320256" w14:paraId="71FA4F54" w14:textId="77777777" w:rsidTr="00320256">
        <w:trPr>
          <w:trHeight w:val="300"/>
        </w:trPr>
        <w:tc>
          <w:tcPr>
            <w:tcW w:w="5129" w:type="dxa"/>
            <w:gridSpan w:val="2"/>
          </w:tcPr>
          <w:p w14:paraId="70725079" w14:textId="77777777" w:rsidR="00320256" w:rsidRPr="00ED7F06" w:rsidRDefault="00320256" w:rsidP="006B3699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Introduce in Y1 &amp; consolidate in Y2</w:t>
            </w:r>
          </w:p>
        </w:tc>
        <w:tc>
          <w:tcPr>
            <w:tcW w:w="5130" w:type="dxa"/>
            <w:gridSpan w:val="2"/>
          </w:tcPr>
          <w:p w14:paraId="6C8629B1" w14:textId="77777777" w:rsidR="00320256" w:rsidRPr="00ED7F06" w:rsidRDefault="00320256" w:rsidP="006B3699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Learn in Y1 </w:t>
            </w:r>
          </w:p>
        </w:tc>
      </w:tr>
      <w:tr w:rsidR="00320256" w14:paraId="1676017F" w14:textId="77777777" w:rsidTr="00320256">
        <w:trPr>
          <w:trHeight w:val="300"/>
        </w:trPr>
        <w:tc>
          <w:tcPr>
            <w:tcW w:w="2564" w:type="dxa"/>
          </w:tcPr>
          <w:p w14:paraId="2AC2363D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United Kingdom</w:t>
            </w:r>
          </w:p>
          <w:p w14:paraId="77A78B36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London, England</w:t>
            </w:r>
          </w:p>
          <w:p w14:paraId="71949AA3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Edinburgh, Scotland</w:t>
            </w:r>
          </w:p>
          <w:p w14:paraId="6CFD6183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Cardiff, Wales</w:t>
            </w:r>
          </w:p>
          <w:p w14:paraId="4F92D9FF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Belfast, Northern Ireland</w:t>
            </w:r>
          </w:p>
          <w:p w14:paraId="4FC1EBC5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Europe</w:t>
            </w:r>
          </w:p>
          <w:p w14:paraId="5D7EC021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Africa</w:t>
            </w:r>
          </w:p>
          <w:p w14:paraId="629D8A7A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Asia</w:t>
            </w:r>
          </w:p>
          <w:p w14:paraId="50D65804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Oceania</w:t>
            </w:r>
          </w:p>
          <w:p w14:paraId="49FB684B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North America</w:t>
            </w:r>
          </w:p>
          <w:p w14:paraId="4CDCF317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South America</w:t>
            </w:r>
          </w:p>
          <w:p w14:paraId="53669E22" w14:textId="77777777" w:rsidR="00320256" w:rsidRPr="00153FA5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Antarctica</w:t>
            </w:r>
          </w:p>
        </w:tc>
        <w:tc>
          <w:tcPr>
            <w:tcW w:w="2565" w:type="dxa"/>
          </w:tcPr>
          <w:p w14:paraId="22CD63F5" w14:textId="77777777" w:rsidR="00320256" w:rsidRPr="00ED7F06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Pacific Ocean</w:t>
            </w:r>
          </w:p>
          <w:p w14:paraId="3C806D2B" w14:textId="77777777" w:rsidR="00320256" w:rsidRPr="00ED7F06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Atlantic Ocean</w:t>
            </w:r>
          </w:p>
          <w:p w14:paraId="25E8E92F" w14:textId="77777777" w:rsidR="00320256" w:rsidRPr="00ED7F06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Southern Ocean</w:t>
            </w:r>
          </w:p>
          <w:p w14:paraId="73466C64" w14:textId="77777777" w:rsidR="00320256" w:rsidRPr="00ED7F06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Indian Ocean</w:t>
            </w:r>
          </w:p>
          <w:p w14:paraId="6FB91AA2" w14:textId="77777777" w:rsidR="00320256" w:rsidRPr="00ED7F06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Arctic Ocean</w:t>
            </w:r>
          </w:p>
          <w:p w14:paraId="2B3F9EAE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Equator</w:t>
            </w:r>
          </w:p>
          <w:p w14:paraId="42B74D5B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Compare</w:t>
            </w:r>
          </w:p>
          <w:p w14:paraId="0D1F753A" w14:textId="77777777" w:rsidR="00320256" w:rsidRPr="00ED7F06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Continent</w:t>
            </w:r>
          </w:p>
          <w:p w14:paraId="0AE0EB65" w14:textId="77777777" w:rsidR="00320256" w:rsidRPr="00ED7F06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Country</w:t>
            </w:r>
          </w:p>
          <w:p w14:paraId="71B33371" w14:textId="77777777" w:rsidR="00320256" w:rsidRPr="00ED7F06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Map/ world map</w:t>
            </w:r>
          </w:p>
          <w:p w14:paraId="02C96746" w14:textId="77777777" w:rsidR="00320256" w:rsidRPr="00ED7F06" w:rsidRDefault="00320256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Compass</w:t>
            </w:r>
          </w:p>
          <w:p w14:paraId="038B873B" w14:textId="77777777" w:rsidR="00320256" w:rsidRPr="00ED7F06" w:rsidRDefault="00320256" w:rsidP="00982C7D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Globe</w:t>
            </w:r>
          </w:p>
          <w:p w14:paraId="1ACF88A7" w14:textId="77777777" w:rsidR="00982C7D" w:rsidRPr="00ED7F06" w:rsidRDefault="00982C7D" w:rsidP="00153FA5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Physical features</w:t>
            </w:r>
          </w:p>
          <w:p w14:paraId="26BA2B34" w14:textId="77777777" w:rsidR="00320256" w:rsidRPr="00ED7F06" w:rsidRDefault="00982C7D" w:rsidP="00982C7D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Human features</w:t>
            </w:r>
          </w:p>
        </w:tc>
        <w:tc>
          <w:tcPr>
            <w:tcW w:w="2565" w:type="dxa"/>
          </w:tcPr>
          <w:p w14:paraId="4F182B7D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Ocean</w:t>
            </w:r>
          </w:p>
          <w:p w14:paraId="6D494871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River</w:t>
            </w:r>
          </w:p>
          <w:p w14:paraId="2F6CFA1B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forest</w:t>
            </w:r>
          </w:p>
          <w:p w14:paraId="02C3BCBF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Weather</w:t>
            </w:r>
          </w:p>
          <w:p w14:paraId="2A2CA42F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Season</w:t>
            </w:r>
          </w:p>
          <w:p w14:paraId="0DA36CC8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Journey</w:t>
            </w:r>
          </w:p>
          <w:p w14:paraId="5190E6A2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Shop</w:t>
            </w:r>
          </w:p>
          <w:p w14:paraId="3EECB49C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House</w:t>
            </w:r>
          </w:p>
          <w:p w14:paraId="19D9A3C2" w14:textId="77777777" w:rsidR="00982C7D" w:rsidRPr="00ED7F06" w:rsidRDefault="00982C7D" w:rsidP="00982C7D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Hill</w:t>
            </w:r>
          </w:p>
          <w:p w14:paraId="4D6C1035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Office</w:t>
            </w:r>
          </w:p>
          <w:p w14:paraId="45B6AD13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Position</w:t>
            </w:r>
          </w:p>
          <w:p w14:paraId="0C1A9A5B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Aerial photograph</w:t>
            </w:r>
          </w:p>
        </w:tc>
        <w:tc>
          <w:tcPr>
            <w:tcW w:w="2565" w:type="dxa"/>
          </w:tcPr>
          <w:p w14:paraId="73A05079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Similar / similarities</w:t>
            </w:r>
          </w:p>
          <w:p w14:paraId="683C33BB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Different/ differences</w:t>
            </w:r>
          </w:p>
          <w:p w14:paraId="68997DD9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Directions</w:t>
            </w:r>
          </w:p>
          <w:p w14:paraId="637DE3C4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North</w:t>
            </w:r>
          </w:p>
          <w:p w14:paraId="6F97D2A8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East</w:t>
            </w:r>
          </w:p>
          <w:p w14:paraId="2E796BEC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South</w:t>
            </w:r>
          </w:p>
          <w:p w14:paraId="032DFE00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West</w:t>
            </w:r>
          </w:p>
        </w:tc>
      </w:tr>
      <w:tr w:rsidR="00320256" w14:paraId="2D18D8F8" w14:textId="77777777" w:rsidTr="00320256">
        <w:tc>
          <w:tcPr>
            <w:tcW w:w="10259" w:type="dxa"/>
            <w:gridSpan w:val="4"/>
          </w:tcPr>
          <w:p w14:paraId="48242128" w14:textId="77777777" w:rsidR="00320256" w:rsidRPr="00ED7F06" w:rsidRDefault="00320256" w:rsidP="00D16D81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Year Two</w:t>
            </w:r>
          </w:p>
        </w:tc>
      </w:tr>
      <w:tr w:rsidR="00320256" w:rsidRPr="00320256" w14:paraId="0DF7A831" w14:textId="77777777" w:rsidTr="00320256">
        <w:trPr>
          <w:trHeight w:val="300"/>
        </w:trPr>
        <w:tc>
          <w:tcPr>
            <w:tcW w:w="5129" w:type="dxa"/>
            <w:gridSpan w:val="2"/>
          </w:tcPr>
          <w:p w14:paraId="2D4868FA" w14:textId="77777777" w:rsidR="00320256" w:rsidRPr="00ED7F06" w:rsidRDefault="00320256" w:rsidP="00D16D81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Introduced in Y1 for consolidation in Y2</w:t>
            </w:r>
          </w:p>
        </w:tc>
        <w:tc>
          <w:tcPr>
            <w:tcW w:w="5130" w:type="dxa"/>
            <w:gridSpan w:val="2"/>
          </w:tcPr>
          <w:p w14:paraId="4DF01237" w14:textId="77777777" w:rsidR="00320256" w:rsidRPr="00ED7F06" w:rsidRDefault="00320256" w:rsidP="00D16D81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Learn in Y</w:t>
            </w:r>
            <w:r w:rsidR="00982C7D" w:rsidRPr="00ED7F06">
              <w:rPr>
                <w:rFonts w:ascii="Calibri Light" w:hAnsi="Calibri Light" w:cs="Calibri Light"/>
                <w:b/>
                <w:sz w:val="20"/>
                <w:szCs w:val="20"/>
              </w:rPr>
              <w:t>2</w:t>
            </w:r>
          </w:p>
        </w:tc>
      </w:tr>
      <w:tr w:rsidR="00320256" w14:paraId="7D550A95" w14:textId="77777777" w:rsidTr="00320256">
        <w:tc>
          <w:tcPr>
            <w:tcW w:w="2564" w:type="dxa"/>
          </w:tcPr>
          <w:p w14:paraId="70FC1BF7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United Kingdom</w:t>
            </w:r>
          </w:p>
          <w:p w14:paraId="12C9CD77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London, England</w:t>
            </w:r>
          </w:p>
          <w:p w14:paraId="62DC1616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Edinburgh, Scotland</w:t>
            </w:r>
          </w:p>
          <w:p w14:paraId="30482B40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Cardiff, Wales</w:t>
            </w:r>
          </w:p>
          <w:p w14:paraId="5BB0073F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Belfast, Northern Ireland</w:t>
            </w:r>
          </w:p>
          <w:p w14:paraId="0B12E34B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Europe</w:t>
            </w:r>
          </w:p>
          <w:p w14:paraId="6EA65AD5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Africa</w:t>
            </w:r>
          </w:p>
          <w:p w14:paraId="7EF78C1F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Asia</w:t>
            </w:r>
          </w:p>
          <w:p w14:paraId="79C76D15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Oceania</w:t>
            </w:r>
          </w:p>
          <w:p w14:paraId="72B0A727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North America</w:t>
            </w:r>
          </w:p>
          <w:p w14:paraId="7E096BFD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South America</w:t>
            </w:r>
          </w:p>
          <w:p w14:paraId="4A80CD9C" w14:textId="77777777" w:rsidR="00320256" w:rsidRPr="00153FA5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153FA5">
              <w:rPr>
                <w:rFonts w:ascii="Calibri Light" w:hAnsi="Calibri Light" w:cs="Calibri Light"/>
                <w:sz w:val="20"/>
                <w:szCs w:val="20"/>
              </w:rPr>
              <w:t>Antarctica</w:t>
            </w:r>
          </w:p>
        </w:tc>
        <w:tc>
          <w:tcPr>
            <w:tcW w:w="2565" w:type="dxa"/>
          </w:tcPr>
          <w:p w14:paraId="4A5CA786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Pacific Ocean</w:t>
            </w:r>
          </w:p>
          <w:p w14:paraId="5F938EF4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Atlantic Ocean</w:t>
            </w:r>
          </w:p>
          <w:p w14:paraId="3AE00739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Southern Ocean</w:t>
            </w:r>
          </w:p>
          <w:p w14:paraId="3F81F4B7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Indian Ocean</w:t>
            </w:r>
          </w:p>
          <w:p w14:paraId="7795F69B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Arctic Ocean</w:t>
            </w:r>
          </w:p>
          <w:p w14:paraId="4F228840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Equator</w:t>
            </w:r>
          </w:p>
          <w:p w14:paraId="7AD1E779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Compare</w:t>
            </w:r>
          </w:p>
          <w:p w14:paraId="61AA0032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Continent</w:t>
            </w:r>
          </w:p>
          <w:p w14:paraId="51D66617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Country</w:t>
            </w:r>
          </w:p>
          <w:p w14:paraId="291757B9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Map/ world map</w:t>
            </w:r>
          </w:p>
          <w:p w14:paraId="7F8D261A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Compass</w:t>
            </w:r>
          </w:p>
          <w:p w14:paraId="64FBA1BD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Globe</w:t>
            </w:r>
          </w:p>
          <w:p w14:paraId="2478B7E3" w14:textId="77777777" w:rsidR="00982C7D" w:rsidRPr="00ED7F06" w:rsidRDefault="00982C7D" w:rsidP="00982C7D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Physical features</w:t>
            </w:r>
          </w:p>
          <w:p w14:paraId="46334C57" w14:textId="77777777" w:rsidR="00320256" w:rsidRPr="00ED7F06" w:rsidRDefault="00982C7D" w:rsidP="00982C7D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Human features</w:t>
            </w:r>
          </w:p>
        </w:tc>
        <w:tc>
          <w:tcPr>
            <w:tcW w:w="2565" w:type="dxa"/>
          </w:tcPr>
          <w:p w14:paraId="39048D62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Australia</w:t>
            </w:r>
          </w:p>
          <w:p w14:paraId="7EB0B207" w14:textId="77777777" w:rsidR="00320256" w:rsidRPr="00ED7F06" w:rsidRDefault="0032025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Dover</w:t>
            </w:r>
          </w:p>
          <w:p w14:paraId="5BAAB70B" w14:textId="77777777" w:rsidR="00982C7D" w:rsidRPr="00ED7F06" w:rsidRDefault="00320256" w:rsidP="00982C7D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 xml:space="preserve">Kent </w:t>
            </w:r>
          </w:p>
          <w:p w14:paraId="3F3D0E9E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Coastline</w:t>
            </w:r>
          </w:p>
          <w:p w14:paraId="24669346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coastal</w:t>
            </w:r>
          </w:p>
          <w:p w14:paraId="0E2CB009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Cliff</w:t>
            </w:r>
          </w:p>
          <w:p w14:paraId="636A074F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Groyne</w:t>
            </w:r>
          </w:p>
          <w:p w14:paraId="75A74AD2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 xml:space="preserve">Pier </w:t>
            </w:r>
          </w:p>
          <w:p w14:paraId="2DEE546C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Mountain</w:t>
            </w:r>
          </w:p>
          <w:p w14:paraId="2B299012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valley</w:t>
            </w:r>
          </w:p>
          <w:p w14:paraId="7488DE66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City</w:t>
            </w:r>
          </w:p>
          <w:p w14:paraId="41C8E36B" w14:textId="77777777" w:rsidR="00982C7D" w:rsidRPr="00ED7F06" w:rsidRDefault="00982C7D" w:rsidP="00982C7D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52C95D28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marine</w:t>
            </w:r>
          </w:p>
          <w:p w14:paraId="1207A6D8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environment</w:t>
            </w:r>
          </w:p>
          <w:p w14:paraId="4A9861BE" w14:textId="77777777" w:rsidR="00320256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aerial view</w:t>
            </w:r>
          </w:p>
          <w:p w14:paraId="52EA957B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symbols</w:t>
            </w:r>
          </w:p>
          <w:p w14:paraId="0C757943" w14:textId="77777777" w:rsidR="00982C7D" w:rsidRPr="00ED7F06" w:rsidRDefault="00982C7D" w:rsidP="00982C7D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Port</w:t>
            </w:r>
          </w:p>
          <w:p w14:paraId="11B9B032" w14:textId="77777777" w:rsidR="00982C7D" w:rsidRPr="00ED7F06" w:rsidRDefault="00982C7D" w:rsidP="00982C7D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Harbour</w:t>
            </w:r>
          </w:p>
          <w:p w14:paraId="1BA93220" w14:textId="77777777" w:rsidR="00982C7D" w:rsidRPr="00ED7F06" w:rsidRDefault="00982C7D" w:rsidP="00982C7D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Factory</w:t>
            </w:r>
          </w:p>
          <w:p w14:paraId="44F4C5CC" w14:textId="77777777" w:rsidR="00982C7D" w:rsidRPr="00ED7F06" w:rsidRDefault="00982C7D" w:rsidP="00982C7D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farm</w:t>
            </w:r>
          </w:p>
        </w:tc>
      </w:tr>
      <w:tr w:rsidR="00982C7D" w14:paraId="5AAAD6C4" w14:textId="77777777" w:rsidTr="00982C7D">
        <w:tc>
          <w:tcPr>
            <w:tcW w:w="10259" w:type="dxa"/>
            <w:gridSpan w:val="4"/>
          </w:tcPr>
          <w:p w14:paraId="4283F069" w14:textId="77777777" w:rsidR="00982C7D" w:rsidRPr="00ED7F06" w:rsidRDefault="00982C7D" w:rsidP="00982C7D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Year Three</w:t>
            </w:r>
          </w:p>
        </w:tc>
      </w:tr>
      <w:tr w:rsidR="00982C7D" w14:paraId="67AA26F1" w14:textId="77777777" w:rsidTr="00460E31">
        <w:tc>
          <w:tcPr>
            <w:tcW w:w="5129" w:type="dxa"/>
            <w:gridSpan w:val="2"/>
          </w:tcPr>
          <w:p w14:paraId="66FE093F" w14:textId="77777777" w:rsidR="00982C7D" w:rsidRPr="00ED7F06" w:rsidRDefault="00982C7D" w:rsidP="00982C7D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Introduce in Y3 &amp; consolidate in Y4</w:t>
            </w:r>
          </w:p>
        </w:tc>
        <w:tc>
          <w:tcPr>
            <w:tcW w:w="5130" w:type="dxa"/>
            <w:gridSpan w:val="2"/>
          </w:tcPr>
          <w:p w14:paraId="3AB5B33E" w14:textId="77777777" w:rsidR="00982C7D" w:rsidRPr="00ED7F06" w:rsidRDefault="00982C7D" w:rsidP="00982C7D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Learn in Y3</w:t>
            </w:r>
          </w:p>
        </w:tc>
      </w:tr>
      <w:tr w:rsidR="00982C7D" w14:paraId="131FFF31" w14:textId="77777777" w:rsidTr="00320256">
        <w:tc>
          <w:tcPr>
            <w:tcW w:w="2564" w:type="dxa"/>
          </w:tcPr>
          <w:p w14:paraId="05A4C817" w14:textId="77777777" w:rsidR="00982C7D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atlas</w:t>
            </w:r>
          </w:p>
          <w:p w14:paraId="1D9CDA59" w14:textId="77777777" w:rsidR="00982C7D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climate</w:t>
            </w:r>
          </w:p>
          <w:p w14:paraId="25714075" w14:textId="77777777" w:rsidR="00982C7D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Northern Hemisphere</w:t>
            </w:r>
          </w:p>
          <w:p w14:paraId="04C27DDB" w14:textId="45349F9D" w:rsidR="00982C7D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Southern Hemisphere</w:t>
            </w:r>
          </w:p>
          <w:p w14:paraId="0EDC21EE" w14:textId="52EE17DC" w:rsidR="00B939FC" w:rsidRDefault="00B939FC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Land use</w:t>
            </w:r>
          </w:p>
          <w:p w14:paraId="5B05E6A2" w14:textId="77777777" w:rsidR="0053008A" w:rsidRDefault="00B939FC" w:rsidP="00530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feature</w:t>
            </w:r>
            <w:r w:rsidR="0053008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  <w:p w14:paraId="62F5CD5B" w14:textId="70F6F6D0" w:rsidR="0053008A" w:rsidRDefault="0053008A" w:rsidP="00530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Tectonic plate (consolidate in year 5)</w:t>
            </w:r>
          </w:p>
          <w:p w14:paraId="252A9493" w14:textId="75901108" w:rsidR="00D76B1A" w:rsidRPr="00982C7D" w:rsidRDefault="00D76B1A" w:rsidP="0053008A">
            <w:pPr>
              <w:pStyle w:val="ListParagraph"/>
              <w:ind w:left="36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2A0B990A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Environmental</w:t>
            </w:r>
          </w:p>
          <w:p w14:paraId="5392601E" w14:textId="77777777" w:rsidR="00ED7F06" w:rsidRPr="00ED7F06" w:rsidRDefault="00ED7F0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Mapwork</w:t>
            </w:r>
          </w:p>
          <w:p w14:paraId="50C3EE4F" w14:textId="77777777" w:rsidR="00D76B1A" w:rsidRDefault="00D76B1A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Key </w:t>
            </w:r>
          </w:p>
          <w:p w14:paraId="4F9F5ABB" w14:textId="77777777" w:rsidR="00B939FC" w:rsidRDefault="00D76B1A" w:rsidP="00B939F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symbols</w:t>
            </w:r>
            <w:r w:rsidR="00B939FC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  <w:p w14:paraId="1FED96D0" w14:textId="60203BB4" w:rsidR="00B939FC" w:rsidRDefault="00B939FC" w:rsidP="00B939F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Import (consolidate in year 6)</w:t>
            </w:r>
          </w:p>
          <w:p w14:paraId="78BF79E2" w14:textId="77777777" w:rsidR="00B939FC" w:rsidRDefault="00B939FC" w:rsidP="00B939F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Export (consolidate in year 6)</w:t>
            </w:r>
          </w:p>
          <w:p w14:paraId="079A2378" w14:textId="77777777" w:rsidR="00D76B1A" w:rsidRPr="00ED7F06" w:rsidRDefault="00D76B1A" w:rsidP="0053008A">
            <w:pPr>
              <w:pStyle w:val="ListParagraph"/>
              <w:ind w:left="36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3F4F731B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Woodland</w:t>
            </w:r>
          </w:p>
          <w:p w14:paraId="65FFBBB5" w14:textId="77777777" w:rsidR="00982C7D" w:rsidRPr="00ED7F06" w:rsidRDefault="00982C7D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The Alps</w:t>
            </w:r>
          </w:p>
          <w:p w14:paraId="1ED0F3FC" w14:textId="2F6898D1" w:rsidR="00982C7D" w:rsidRDefault="00ED7F0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Lake District</w:t>
            </w:r>
          </w:p>
          <w:p w14:paraId="5ABB5E72" w14:textId="4D678EA2" w:rsidR="00B939FC" w:rsidRDefault="0053008A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</w:t>
            </w:r>
            <w:r w:rsidR="00B939FC">
              <w:rPr>
                <w:rFonts w:ascii="Calibri Light" w:hAnsi="Calibri Light" w:cs="Calibri Light"/>
                <w:sz w:val="20"/>
                <w:szCs w:val="20"/>
              </w:rPr>
              <w:t>ountain</w:t>
            </w:r>
          </w:p>
          <w:p w14:paraId="18D7CD79" w14:textId="2FC01C5F" w:rsidR="0053008A" w:rsidRDefault="0053008A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Mountain range</w:t>
            </w:r>
          </w:p>
          <w:p w14:paraId="631F7DD6" w14:textId="30D79413" w:rsidR="0053008A" w:rsidRDefault="0053008A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Summit</w:t>
            </w:r>
          </w:p>
          <w:p w14:paraId="3ECA4399" w14:textId="50809F20" w:rsidR="00ED7F06" w:rsidRPr="0053008A" w:rsidRDefault="00C65148" w:rsidP="00530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Foot (of a mountain)</w:t>
            </w:r>
          </w:p>
        </w:tc>
        <w:tc>
          <w:tcPr>
            <w:tcW w:w="2565" w:type="dxa"/>
          </w:tcPr>
          <w:p w14:paraId="64F73AE1" w14:textId="77777777" w:rsidR="00ED7F06" w:rsidRDefault="00ED7F0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Food miles</w:t>
            </w:r>
          </w:p>
          <w:p w14:paraId="7B9AA393" w14:textId="77777777" w:rsidR="00ED7F06" w:rsidRDefault="00ED7F06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Pollution</w:t>
            </w:r>
          </w:p>
          <w:p w14:paraId="7682366F" w14:textId="50A91A86" w:rsidR="00ED7F06" w:rsidRDefault="00D76B1A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</w:t>
            </w:r>
            <w:r w:rsidR="00ED7F06">
              <w:rPr>
                <w:rFonts w:ascii="Calibri Light" w:hAnsi="Calibri Light" w:cs="Calibri Light"/>
                <w:sz w:val="20"/>
                <w:szCs w:val="20"/>
              </w:rPr>
              <w:t>ransportation</w:t>
            </w:r>
          </w:p>
          <w:p w14:paraId="026B543C" w14:textId="075FD16D" w:rsidR="00673B2C" w:rsidRDefault="00353F31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</w:t>
            </w:r>
            <w:r w:rsidR="00673B2C">
              <w:rPr>
                <w:rFonts w:ascii="Calibri Light" w:hAnsi="Calibri Light" w:cs="Calibri Light"/>
                <w:sz w:val="20"/>
                <w:szCs w:val="20"/>
              </w:rPr>
              <w:t>ocal</w:t>
            </w:r>
          </w:p>
          <w:p w14:paraId="67F52B58" w14:textId="52460E28" w:rsidR="00353F31" w:rsidRDefault="00353F31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Food security</w:t>
            </w:r>
          </w:p>
          <w:p w14:paraId="649A066C" w14:textId="3AA64F6D" w:rsidR="00353F31" w:rsidRDefault="00353F31" w:rsidP="0032025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Locally sourced</w:t>
            </w:r>
          </w:p>
          <w:p w14:paraId="52FFCD4E" w14:textId="77777777" w:rsidR="00ED7F06" w:rsidRDefault="00ED7F06" w:rsidP="00ED7F06">
            <w:pPr>
              <w:pStyle w:val="ListParagraph"/>
              <w:ind w:left="360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3A741A41" w14:textId="77777777" w:rsidR="00ED7F06" w:rsidRPr="00ED7F06" w:rsidRDefault="00ED7F06" w:rsidP="00ED7F06">
            <w:pPr>
              <w:pStyle w:val="ListParagraph"/>
              <w:ind w:left="36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D7F06" w14:paraId="4ED3F1EE" w14:textId="77777777" w:rsidTr="002C5D88">
        <w:tc>
          <w:tcPr>
            <w:tcW w:w="10259" w:type="dxa"/>
            <w:gridSpan w:val="4"/>
          </w:tcPr>
          <w:p w14:paraId="4D8DAA88" w14:textId="77777777" w:rsidR="00ED7F06" w:rsidRPr="00D76B1A" w:rsidRDefault="00ED7F06" w:rsidP="00ED7F0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D76B1A">
              <w:rPr>
                <w:rFonts w:ascii="Calibri Light" w:hAnsi="Calibri Light" w:cs="Calibri Light"/>
                <w:b/>
                <w:sz w:val="20"/>
                <w:szCs w:val="20"/>
              </w:rPr>
              <w:t>Year Four</w:t>
            </w:r>
          </w:p>
        </w:tc>
      </w:tr>
      <w:tr w:rsidR="00ED7F06" w14:paraId="3B141737" w14:textId="77777777" w:rsidTr="00ED7F06">
        <w:tc>
          <w:tcPr>
            <w:tcW w:w="5129" w:type="dxa"/>
            <w:gridSpan w:val="2"/>
          </w:tcPr>
          <w:p w14:paraId="33F51F16" w14:textId="77777777" w:rsidR="00ED7F06" w:rsidRPr="00ED7F06" w:rsidRDefault="00ED7F06" w:rsidP="00ED7F0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Introduced in Y</w:t>
            </w:r>
            <w:r>
              <w:rPr>
                <w:rFonts w:ascii="Calibri Light" w:hAnsi="Calibri Light" w:cs="Calibri Light"/>
                <w:b/>
                <w:sz w:val="20"/>
                <w:szCs w:val="20"/>
              </w:rPr>
              <w:t>3</w:t>
            </w: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for consolidation in Y</w:t>
            </w:r>
            <w:r>
              <w:rPr>
                <w:rFonts w:ascii="Calibri Light" w:hAnsi="Calibri Light" w:cs="Calibri Light"/>
                <w:b/>
                <w:sz w:val="20"/>
                <w:szCs w:val="20"/>
              </w:rPr>
              <w:t>4</w:t>
            </w:r>
          </w:p>
        </w:tc>
        <w:tc>
          <w:tcPr>
            <w:tcW w:w="5130" w:type="dxa"/>
            <w:gridSpan w:val="2"/>
          </w:tcPr>
          <w:p w14:paraId="5DB670D9" w14:textId="77777777" w:rsidR="00ED7F06" w:rsidRPr="00ED7F06" w:rsidRDefault="00ED7F06" w:rsidP="00ED7F0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b/>
                <w:sz w:val="20"/>
                <w:szCs w:val="20"/>
              </w:rPr>
              <w:t>Learn in Y4</w:t>
            </w:r>
          </w:p>
        </w:tc>
      </w:tr>
      <w:tr w:rsidR="00ED7F06" w14:paraId="52E9C776" w14:textId="77777777" w:rsidTr="00320256">
        <w:tc>
          <w:tcPr>
            <w:tcW w:w="2564" w:type="dxa"/>
          </w:tcPr>
          <w:p w14:paraId="0CCB5F6B" w14:textId="77777777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atlas</w:t>
            </w:r>
          </w:p>
          <w:p w14:paraId="71183574" w14:textId="77777777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climate</w:t>
            </w:r>
          </w:p>
          <w:p w14:paraId="48C79C13" w14:textId="77777777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Northern Hemisphere</w:t>
            </w:r>
          </w:p>
          <w:p w14:paraId="2CBB6556" w14:textId="77777777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Southern Hemisphere</w:t>
            </w:r>
          </w:p>
          <w:p w14:paraId="6350B11C" w14:textId="196B51FA" w:rsidR="00B939FC" w:rsidRDefault="00B939FC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Land use</w:t>
            </w:r>
          </w:p>
          <w:p w14:paraId="17DA9C6F" w14:textId="32EA5878" w:rsidR="00ED7F06" w:rsidRPr="00982C7D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Feature</w:t>
            </w:r>
          </w:p>
        </w:tc>
        <w:tc>
          <w:tcPr>
            <w:tcW w:w="2565" w:type="dxa"/>
          </w:tcPr>
          <w:p w14:paraId="56752249" w14:textId="77777777" w:rsidR="00ED7F06" w:rsidRP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Environmental</w:t>
            </w:r>
          </w:p>
          <w:p w14:paraId="71EF0639" w14:textId="77777777" w:rsidR="00ED7F06" w:rsidRP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D7F06">
              <w:rPr>
                <w:rFonts w:ascii="Calibri Light" w:hAnsi="Calibri Light" w:cs="Calibri Light"/>
                <w:sz w:val="20"/>
                <w:szCs w:val="20"/>
              </w:rPr>
              <w:t>Mapwork</w:t>
            </w:r>
          </w:p>
          <w:p w14:paraId="0814B15D" w14:textId="77777777" w:rsidR="00D76B1A" w:rsidRDefault="00D76B1A" w:rsidP="00D76B1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Key </w:t>
            </w:r>
          </w:p>
          <w:p w14:paraId="1CE4F941" w14:textId="77777777" w:rsidR="00D76B1A" w:rsidRPr="00ED7F06" w:rsidRDefault="00D76B1A" w:rsidP="00D76B1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symbols</w:t>
            </w:r>
          </w:p>
        </w:tc>
        <w:tc>
          <w:tcPr>
            <w:tcW w:w="2565" w:type="dxa"/>
          </w:tcPr>
          <w:p w14:paraId="01E157F3" w14:textId="559A1984" w:rsidR="00B939FC" w:rsidRDefault="00B939FC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field work</w:t>
            </w:r>
          </w:p>
          <w:p w14:paraId="0D5C0C8A" w14:textId="29D96F14" w:rsidR="00B939FC" w:rsidRDefault="00B939FC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biome</w:t>
            </w:r>
          </w:p>
          <w:p w14:paraId="173AFC7F" w14:textId="4ECD990C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Arctic Circle</w:t>
            </w:r>
          </w:p>
          <w:p w14:paraId="4CF54B5C" w14:textId="77777777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Antarctic Circle</w:t>
            </w:r>
          </w:p>
          <w:p w14:paraId="7958DD3D" w14:textId="77777777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Meander</w:t>
            </w:r>
          </w:p>
          <w:p w14:paraId="612C5EAD" w14:textId="77777777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Erosion</w:t>
            </w:r>
          </w:p>
          <w:p w14:paraId="7E38F3E0" w14:textId="77777777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deposition</w:t>
            </w:r>
          </w:p>
          <w:p w14:paraId="69F0E131" w14:textId="77777777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Water cycle</w:t>
            </w:r>
          </w:p>
          <w:p w14:paraId="58FC08B7" w14:textId="77777777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Evaporation</w:t>
            </w:r>
          </w:p>
          <w:p w14:paraId="57E72E3E" w14:textId="77777777" w:rsid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Condensation</w:t>
            </w:r>
          </w:p>
          <w:p w14:paraId="5AE5F197" w14:textId="77777777" w:rsidR="00ED7F06" w:rsidRPr="00ED7F06" w:rsidRDefault="00ED7F06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Precipitation</w:t>
            </w:r>
          </w:p>
        </w:tc>
        <w:tc>
          <w:tcPr>
            <w:tcW w:w="2565" w:type="dxa"/>
          </w:tcPr>
          <w:p w14:paraId="42720B5E" w14:textId="13D1AF3A" w:rsidR="00ED7F06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Residential area</w:t>
            </w:r>
          </w:p>
          <w:p w14:paraId="2C2AE300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Pedestrian</w:t>
            </w:r>
          </w:p>
          <w:p w14:paraId="04534647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Housing: terraced, semi-detached, bungalow etc</w:t>
            </w:r>
          </w:p>
          <w:p w14:paraId="09BBCC04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Leisure </w:t>
            </w:r>
          </w:p>
          <w:p w14:paraId="048E6E1A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Urban</w:t>
            </w:r>
          </w:p>
          <w:p w14:paraId="67229B35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Rural</w:t>
            </w:r>
          </w:p>
          <w:p w14:paraId="35A93033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Grid reference</w:t>
            </w:r>
          </w:p>
          <w:p w14:paraId="7DFBB63E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Natural resources</w:t>
            </w:r>
          </w:p>
          <w:p w14:paraId="607DCEA1" w14:textId="77777777" w:rsidR="0053008A" w:rsidRDefault="00B939FC" w:rsidP="00530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coordinates</w:t>
            </w:r>
            <w:r w:rsidR="0053008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  <w:p w14:paraId="36AAD63E" w14:textId="05303684" w:rsidR="00B939FC" w:rsidRPr="00ED7F06" w:rsidRDefault="0053008A" w:rsidP="00530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sketch map</w:t>
            </w:r>
          </w:p>
        </w:tc>
      </w:tr>
    </w:tbl>
    <w:p w14:paraId="6DC7089D" w14:textId="77777777" w:rsidR="00C461B4" w:rsidRPr="006B3699" w:rsidRDefault="00C461B4" w:rsidP="00C461B4">
      <w:pPr>
        <w:spacing w:after="0"/>
        <w:jc w:val="center"/>
        <w:rPr>
          <w:rFonts w:ascii="Calibri Light" w:hAnsi="Calibri Light" w:cs="Calibri Light"/>
          <w:color w:val="7030A0"/>
          <w:sz w:val="24"/>
        </w:rPr>
      </w:pPr>
      <w:r w:rsidRPr="006B3699">
        <w:rPr>
          <w:rFonts w:ascii="Calibri Light" w:hAnsi="Calibri Light" w:cs="Calibri Light"/>
          <w:noProof/>
          <w:color w:val="7030A0"/>
          <w:sz w:val="24"/>
        </w:rPr>
        <w:lastRenderedPageBreak/>
        <w:drawing>
          <wp:anchor distT="0" distB="0" distL="114300" distR="114300" simplePos="0" relativeHeight="251661312" behindDoc="0" locked="0" layoutInCell="1" hidden="0" allowOverlap="1" wp14:anchorId="7BC93D64" wp14:editId="7245282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0" b="0"/>
            <wp:wrapNone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l="5147" t="4411"/>
                    <a:stretch>
                      <a:fillRect/>
                    </a:stretch>
                  </pic:blipFill>
                  <pic:spPr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6B3699">
        <w:rPr>
          <w:rFonts w:ascii="Calibri Light" w:hAnsi="Calibri Light" w:cs="Calibri Light"/>
          <w:color w:val="7030A0"/>
          <w:sz w:val="24"/>
        </w:rPr>
        <w:t xml:space="preserve">Geography at </w:t>
      </w:r>
      <w:proofErr w:type="spellStart"/>
      <w:r w:rsidRPr="006B3699">
        <w:rPr>
          <w:rFonts w:ascii="Calibri Light" w:hAnsi="Calibri Light" w:cs="Calibri Light"/>
          <w:color w:val="7030A0"/>
          <w:sz w:val="24"/>
        </w:rPr>
        <w:t>Madginford</w:t>
      </w:r>
      <w:proofErr w:type="spellEnd"/>
      <w:r w:rsidRPr="006B3699">
        <w:rPr>
          <w:rFonts w:ascii="Calibri Light" w:hAnsi="Calibri Light" w:cs="Calibri Light"/>
          <w:color w:val="7030A0"/>
          <w:sz w:val="24"/>
        </w:rPr>
        <w:t xml:space="preserve"> Primary School</w:t>
      </w:r>
    </w:p>
    <w:p w14:paraId="2B3A7226" w14:textId="4DFDD51D" w:rsidR="008F62CB" w:rsidRDefault="00C461B4" w:rsidP="00C461B4">
      <w:pPr>
        <w:spacing w:after="0"/>
        <w:jc w:val="center"/>
        <w:rPr>
          <w:rFonts w:ascii="Calibri Light" w:hAnsi="Calibri Light" w:cs="Calibri Light"/>
          <w:b/>
          <w:sz w:val="24"/>
        </w:rPr>
      </w:pPr>
      <w:r w:rsidRPr="006B3699">
        <w:rPr>
          <w:rFonts w:ascii="Calibri Light" w:hAnsi="Calibri Light" w:cs="Calibri Light"/>
          <w:b/>
          <w:sz w:val="24"/>
        </w:rPr>
        <w:t>Vocabulary</w:t>
      </w:r>
    </w:p>
    <w:p w14:paraId="1DE5A12A" w14:textId="77777777" w:rsidR="00C461B4" w:rsidRPr="00C461B4" w:rsidRDefault="00C461B4" w:rsidP="00C461B4">
      <w:pPr>
        <w:spacing w:after="0"/>
        <w:jc w:val="center"/>
        <w:rPr>
          <w:rFonts w:ascii="Calibri Light" w:hAnsi="Calibri Light" w:cs="Calibri Light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5"/>
        <w:gridCol w:w="2565"/>
        <w:gridCol w:w="2565"/>
      </w:tblGrid>
      <w:tr w:rsidR="00D76B1A" w14:paraId="51F141E5" w14:textId="77777777" w:rsidTr="00BB5798">
        <w:tc>
          <w:tcPr>
            <w:tcW w:w="10259" w:type="dxa"/>
            <w:gridSpan w:val="4"/>
          </w:tcPr>
          <w:p w14:paraId="7C39D6C5" w14:textId="77777777" w:rsidR="00D76B1A" w:rsidRPr="00D76B1A" w:rsidRDefault="00D76B1A" w:rsidP="00D76B1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D76B1A">
              <w:rPr>
                <w:rFonts w:ascii="Calibri Light" w:hAnsi="Calibri Light" w:cs="Calibri Light"/>
                <w:b/>
                <w:sz w:val="20"/>
                <w:szCs w:val="20"/>
              </w:rPr>
              <w:t>Year Five</w:t>
            </w:r>
          </w:p>
        </w:tc>
      </w:tr>
      <w:tr w:rsidR="00D76B1A" w14:paraId="0E4D752A" w14:textId="77777777" w:rsidTr="005E65B5">
        <w:tc>
          <w:tcPr>
            <w:tcW w:w="5129" w:type="dxa"/>
            <w:gridSpan w:val="2"/>
          </w:tcPr>
          <w:p w14:paraId="2F79D19F" w14:textId="77777777" w:rsidR="00D76B1A" w:rsidRPr="00D76B1A" w:rsidRDefault="00D76B1A" w:rsidP="00D76B1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D76B1A">
              <w:rPr>
                <w:rFonts w:ascii="Calibri Light" w:hAnsi="Calibri Light" w:cs="Calibri Light"/>
                <w:b/>
                <w:sz w:val="20"/>
                <w:szCs w:val="20"/>
              </w:rPr>
              <w:t>Introduce in Y5 &amp; consolidate in Y6</w:t>
            </w:r>
          </w:p>
        </w:tc>
        <w:tc>
          <w:tcPr>
            <w:tcW w:w="5130" w:type="dxa"/>
            <w:gridSpan w:val="2"/>
          </w:tcPr>
          <w:p w14:paraId="6F6B9C06" w14:textId="77777777" w:rsidR="00D76B1A" w:rsidRPr="00D76B1A" w:rsidRDefault="00D76B1A" w:rsidP="00D76B1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D76B1A">
              <w:rPr>
                <w:rFonts w:ascii="Calibri Light" w:hAnsi="Calibri Light" w:cs="Calibri Light"/>
                <w:b/>
                <w:sz w:val="20"/>
                <w:szCs w:val="20"/>
              </w:rPr>
              <w:t>Learn in Y5</w:t>
            </w:r>
          </w:p>
        </w:tc>
      </w:tr>
      <w:tr w:rsidR="00D76B1A" w14:paraId="316DF13E" w14:textId="77777777" w:rsidTr="00320256">
        <w:tc>
          <w:tcPr>
            <w:tcW w:w="2564" w:type="dxa"/>
          </w:tcPr>
          <w:p w14:paraId="4C947DC9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Latitude</w:t>
            </w:r>
          </w:p>
          <w:p w14:paraId="77AA6454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Longitude</w:t>
            </w:r>
          </w:p>
          <w:p w14:paraId="5ED7E253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Tropic of Cancer</w:t>
            </w:r>
          </w:p>
          <w:p w14:paraId="1B127514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Tropic of Capricorn</w:t>
            </w:r>
          </w:p>
          <w:p w14:paraId="2E223B76" w14:textId="0D8A2598" w:rsidR="00D76B1A" w:rsidRDefault="00D76B1A" w:rsidP="00D76B1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Ordnance Survey Maps</w:t>
            </w:r>
            <w:r w:rsidR="0053008A">
              <w:rPr>
                <w:rFonts w:ascii="Calibri Light" w:hAnsi="Calibri Light" w:cs="Calibri Light"/>
                <w:sz w:val="20"/>
                <w:szCs w:val="20"/>
              </w:rPr>
              <w:t xml:space="preserve"> (introduced in year 4)</w:t>
            </w:r>
          </w:p>
          <w:p w14:paraId="724FE45F" w14:textId="77777777" w:rsidR="00D76B1A" w:rsidRDefault="00D76B1A" w:rsidP="00D76B1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Ring of Fire</w:t>
            </w:r>
          </w:p>
          <w:p w14:paraId="7DF90DCA" w14:textId="3F0EB42F" w:rsidR="00D76B1A" w:rsidRDefault="00D76B1A" w:rsidP="00D76B1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Tectonic Plates</w:t>
            </w:r>
            <w:r w:rsidR="0053008A">
              <w:rPr>
                <w:rFonts w:ascii="Calibri Light" w:hAnsi="Calibri Light" w:cs="Calibri Light"/>
                <w:sz w:val="20"/>
                <w:szCs w:val="20"/>
              </w:rPr>
              <w:t xml:space="preserve"> (introduced in year 3)</w:t>
            </w:r>
          </w:p>
          <w:p w14:paraId="5692F332" w14:textId="77777777" w:rsidR="008F62CB" w:rsidRDefault="008F62CB" w:rsidP="00D76B1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Inner core</w:t>
            </w:r>
          </w:p>
          <w:p w14:paraId="5E88A5E5" w14:textId="77777777" w:rsidR="008F62CB" w:rsidRP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Outer core</w:t>
            </w:r>
          </w:p>
        </w:tc>
        <w:tc>
          <w:tcPr>
            <w:tcW w:w="2565" w:type="dxa"/>
          </w:tcPr>
          <w:p w14:paraId="3B512F23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Mantle</w:t>
            </w:r>
          </w:p>
          <w:p w14:paraId="348A2F9A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Vegetation belt</w:t>
            </w:r>
          </w:p>
          <w:p w14:paraId="3450F146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Graphs</w:t>
            </w:r>
          </w:p>
          <w:p w14:paraId="2044EB77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Contours</w:t>
            </w:r>
          </w:p>
          <w:p w14:paraId="0F09F054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Climate zones</w:t>
            </w:r>
          </w:p>
          <w:p w14:paraId="0B556D8F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Economic </w:t>
            </w:r>
          </w:p>
          <w:p w14:paraId="6758AC69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Social </w:t>
            </w:r>
          </w:p>
          <w:p w14:paraId="4FDB3174" w14:textId="77777777" w:rsidR="008F62CB" w:rsidRP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Environmental disaster</w:t>
            </w:r>
          </w:p>
        </w:tc>
        <w:tc>
          <w:tcPr>
            <w:tcW w:w="2565" w:type="dxa"/>
          </w:tcPr>
          <w:p w14:paraId="27050BE7" w14:textId="77777777" w:rsidR="00D76B1A" w:rsidRDefault="00D76B1A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Amazon Rainforest</w:t>
            </w:r>
          </w:p>
          <w:p w14:paraId="07A671D1" w14:textId="77777777" w:rsidR="008F62CB" w:rsidRDefault="008F62CB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Natural resources</w:t>
            </w:r>
          </w:p>
          <w:p w14:paraId="17690AB0" w14:textId="77777777" w:rsidR="008F62CB" w:rsidRDefault="008F62CB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Conservation </w:t>
            </w:r>
          </w:p>
          <w:p w14:paraId="33CBB869" w14:textId="77777777" w:rsidR="008F62CB" w:rsidRDefault="008F62CB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Volcano</w:t>
            </w:r>
          </w:p>
          <w:p w14:paraId="296E7002" w14:textId="77777777" w:rsidR="008F62CB" w:rsidRDefault="008F62CB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Magma</w:t>
            </w:r>
          </w:p>
          <w:p w14:paraId="0CCBCABB" w14:textId="77777777" w:rsidR="008F62CB" w:rsidRDefault="008F62CB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Active</w:t>
            </w:r>
          </w:p>
          <w:p w14:paraId="012D1EC9" w14:textId="77777777" w:rsidR="008F62CB" w:rsidRDefault="008F62CB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Dormant</w:t>
            </w:r>
          </w:p>
          <w:p w14:paraId="3B02B6FF" w14:textId="77777777" w:rsidR="008F62CB" w:rsidRDefault="008F62CB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extinct</w:t>
            </w:r>
          </w:p>
        </w:tc>
        <w:tc>
          <w:tcPr>
            <w:tcW w:w="2565" w:type="dxa"/>
          </w:tcPr>
          <w:p w14:paraId="72333465" w14:textId="77777777" w:rsidR="00D76B1A" w:rsidRDefault="008F62CB" w:rsidP="00ED7F0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tropics / tropical</w:t>
            </w:r>
          </w:p>
        </w:tc>
      </w:tr>
      <w:tr w:rsidR="00D76B1A" w14:paraId="00B23D05" w14:textId="77777777" w:rsidTr="001E031A">
        <w:tc>
          <w:tcPr>
            <w:tcW w:w="10259" w:type="dxa"/>
            <w:gridSpan w:val="4"/>
          </w:tcPr>
          <w:p w14:paraId="61CC9663" w14:textId="77777777" w:rsidR="00D76B1A" w:rsidRPr="00D76B1A" w:rsidRDefault="00D76B1A" w:rsidP="00D76B1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D76B1A">
              <w:rPr>
                <w:rFonts w:ascii="Calibri Light" w:hAnsi="Calibri Light" w:cs="Calibri Light"/>
                <w:b/>
                <w:sz w:val="20"/>
                <w:szCs w:val="20"/>
              </w:rPr>
              <w:t>Year Six</w:t>
            </w:r>
          </w:p>
        </w:tc>
      </w:tr>
      <w:tr w:rsidR="00D76B1A" w14:paraId="13BEB541" w14:textId="77777777" w:rsidTr="006216A9">
        <w:tc>
          <w:tcPr>
            <w:tcW w:w="5129" w:type="dxa"/>
            <w:gridSpan w:val="2"/>
          </w:tcPr>
          <w:p w14:paraId="50DB8F41" w14:textId="77777777" w:rsidR="00D76B1A" w:rsidRPr="00D76B1A" w:rsidRDefault="00D76B1A" w:rsidP="00D76B1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D76B1A">
              <w:rPr>
                <w:rFonts w:ascii="Calibri Light" w:hAnsi="Calibri Light" w:cs="Calibri Light"/>
                <w:b/>
                <w:sz w:val="20"/>
                <w:szCs w:val="20"/>
              </w:rPr>
              <w:t>Introduced in Y5 for consolidation in Y6</w:t>
            </w:r>
          </w:p>
        </w:tc>
        <w:tc>
          <w:tcPr>
            <w:tcW w:w="5130" w:type="dxa"/>
            <w:gridSpan w:val="2"/>
          </w:tcPr>
          <w:p w14:paraId="1213916D" w14:textId="77777777" w:rsidR="00D76B1A" w:rsidRPr="00D76B1A" w:rsidRDefault="00D76B1A" w:rsidP="00D76B1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D76B1A">
              <w:rPr>
                <w:rFonts w:ascii="Calibri Light" w:hAnsi="Calibri Light" w:cs="Calibri Light"/>
                <w:b/>
                <w:sz w:val="20"/>
                <w:szCs w:val="20"/>
              </w:rPr>
              <w:t>Learn in Y6</w:t>
            </w:r>
          </w:p>
        </w:tc>
      </w:tr>
      <w:tr w:rsidR="008F62CB" w14:paraId="2A6C469A" w14:textId="77777777" w:rsidTr="00320256">
        <w:tc>
          <w:tcPr>
            <w:tcW w:w="2564" w:type="dxa"/>
          </w:tcPr>
          <w:p w14:paraId="163C2A00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Latitude</w:t>
            </w:r>
          </w:p>
          <w:p w14:paraId="1D23FBFF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Longitude</w:t>
            </w:r>
          </w:p>
          <w:p w14:paraId="08872FBF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Tropic of Cancer</w:t>
            </w:r>
          </w:p>
          <w:p w14:paraId="453F5827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Tropic of Capricorn</w:t>
            </w:r>
          </w:p>
          <w:p w14:paraId="2A2598A0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Ordnance Survey Maps</w:t>
            </w:r>
          </w:p>
          <w:p w14:paraId="7F5CFE66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Ring of Fire</w:t>
            </w:r>
          </w:p>
          <w:p w14:paraId="50386EAC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Inner core</w:t>
            </w:r>
          </w:p>
          <w:p w14:paraId="4DDC7AB9" w14:textId="77777777" w:rsidR="0053008A" w:rsidRDefault="008F62CB" w:rsidP="00530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Outer core</w:t>
            </w:r>
            <w:r w:rsidR="0053008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  <w:p w14:paraId="2F43E5BB" w14:textId="0C4F00C0" w:rsidR="0053008A" w:rsidRDefault="0053008A" w:rsidP="00530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import (introduced in year 3)</w:t>
            </w:r>
          </w:p>
          <w:p w14:paraId="1FFA9A99" w14:textId="5AD113C2" w:rsidR="008F62CB" w:rsidRPr="008F62CB" w:rsidRDefault="0053008A" w:rsidP="00530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export (introduced in year 3</w:t>
            </w:r>
          </w:p>
        </w:tc>
        <w:tc>
          <w:tcPr>
            <w:tcW w:w="2565" w:type="dxa"/>
          </w:tcPr>
          <w:p w14:paraId="6C099873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Mantle</w:t>
            </w:r>
          </w:p>
          <w:p w14:paraId="472A6ECF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Vegetation belt</w:t>
            </w:r>
          </w:p>
          <w:p w14:paraId="41E9DEEE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Graphs</w:t>
            </w:r>
          </w:p>
          <w:p w14:paraId="441A213C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Contours</w:t>
            </w:r>
          </w:p>
          <w:p w14:paraId="3979CD4B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Climate zones</w:t>
            </w:r>
          </w:p>
          <w:p w14:paraId="10C58F90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Economic </w:t>
            </w:r>
          </w:p>
          <w:p w14:paraId="06214E93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Social </w:t>
            </w:r>
          </w:p>
          <w:p w14:paraId="46D006EA" w14:textId="77777777" w:rsidR="008F62CB" w:rsidRP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Environmental disaster</w:t>
            </w:r>
          </w:p>
        </w:tc>
        <w:tc>
          <w:tcPr>
            <w:tcW w:w="2565" w:type="dxa"/>
          </w:tcPr>
          <w:p w14:paraId="35A60A9D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Trade links</w:t>
            </w:r>
          </w:p>
          <w:p w14:paraId="3DF1E714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Global trade</w:t>
            </w:r>
          </w:p>
          <w:p w14:paraId="043AAD08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Fair Trade</w:t>
            </w:r>
          </w:p>
          <w:p w14:paraId="5A0CB950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Supply chain</w:t>
            </w:r>
          </w:p>
          <w:p w14:paraId="352E0EC0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Supply </w:t>
            </w:r>
          </w:p>
          <w:p w14:paraId="42F8A9AD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goods</w:t>
            </w:r>
          </w:p>
          <w:p w14:paraId="58922817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distribution</w:t>
            </w:r>
          </w:p>
          <w:p w14:paraId="25F5EF50" w14:textId="097381B6" w:rsidR="008F62CB" w:rsidRPr="0053008A" w:rsidRDefault="008F62CB" w:rsidP="0053008A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66EA8C61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Earthquake</w:t>
            </w:r>
          </w:p>
          <w:p w14:paraId="4F18478B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epicentre</w:t>
            </w:r>
          </w:p>
          <w:p w14:paraId="717D8552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shockwave</w:t>
            </w:r>
          </w:p>
          <w:p w14:paraId="77709538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magnitude</w:t>
            </w:r>
          </w:p>
          <w:p w14:paraId="35197E0E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tsunami </w:t>
            </w:r>
          </w:p>
          <w:p w14:paraId="2E05AA8A" w14:textId="77777777" w:rsidR="008F62CB" w:rsidRDefault="008F62CB" w:rsidP="008F62C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survey</w:t>
            </w:r>
          </w:p>
        </w:tc>
      </w:tr>
    </w:tbl>
    <w:p w14:paraId="16DD4CF4" w14:textId="77777777" w:rsidR="00153FA5" w:rsidRDefault="00153FA5" w:rsidP="006B3699">
      <w:pPr>
        <w:spacing w:after="0"/>
        <w:jc w:val="center"/>
        <w:rPr>
          <w:rFonts w:ascii="Calibri Light" w:hAnsi="Calibri Light" w:cs="Calibri Light"/>
          <w:b/>
          <w:sz w:val="24"/>
        </w:rPr>
      </w:pPr>
      <w:bookmarkStart w:id="0" w:name="_GoBack"/>
      <w:bookmarkEnd w:id="0"/>
    </w:p>
    <w:sectPr w:rsidR="00153FA5" w:rsidSect="00320256">
      <w:pgSz w:w="11906" w:h="16838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807A8"/>
    <w:multiLevelType w:val="hybridMultilevel"/>
    <w:tmpl w:val="B906A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B892C4D"/>
    <w:multiLevelType w:val="hybridMultilevel"/>
    <w:tmpl w:val="700E29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EB04F89"/>
    <w:multiLevelType w:val="hybridMultilevel"/>
    <w:tmpl w:val="DC009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699"/>
    <w:rsid w:val="00153FA5"/>
    <w:rsid w:val="00320256"/>
    <w:rsid w:val="00353F31"/>
    <w:rsid w:val="00401B60"/>
    <w:rsid w:val="0053008A"/>
    <w:rsid w:val="00673B2C"/>
    <w:rsid w:val="006B3699"/>
    <w:rsid w:val="008F62CB"/>
    <w:rsid w:val="00982C7D"/>
    <w:rsid w:val="00B939FC"/>
    <w:rsid w:val="00C461B4"/>
    <w:rsid w:val="00C65148"/>
    <w:rsid w:val="00D76B1A"/>
    <w:rsid w:val="00ED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D5CB4"/>
  <w15:chartTrackingRefBased/>
  <w15:docId w15:val="{D0F2956A-AA2E-4E2A-AF87-85D0142DC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3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3F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7e4b03-63bb-44f4-8ea4-be6f4662427d"/>
    <lcf76f155ced4ddcb4097134ff3c332f xmlns="98b61de7-679b-43a6-8dc4-06dcb52f246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004D69396B6641A57EA1CBA3ABD068" ma:contentTypeVersion="10" ma:contentTypeDescription="Create a new document." ma:contentTypeScope="" ma:versionID="36a4d620b4f07ef7611c899dde479be8">
  <xsd:schema xmlns:xsd="http://www.w3.org/2001/XMLSchema" xmlns:xs="http://www.w3.org/2001/XMLSchema" xmlns:p="http://schemas.microsoft.com/office/2006/metadata/properties" xmlns:ns2="98b61de7-679b-43a6-8dc4-06dcb52f2469" xmlns:ns3="c67e4b03-63bb-44f4-8ea4-be6f4662427d" targetNamespace="http://schemas.microsoft.com/office/2006/metadata/properties" ma:root="true" ma:fieldsID="fbc75ded2b3c6f6d8f39fd71a6dad4d2" ns2:_="" ns3:_="">
    <xsd:import namespace="98b61de7-679b-43a6-8dc4-06dcb52f2469"/>
    <xsd:import namespace="c67e4b03-63bb-44f4-8ea4-be6f466242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b61de7-679b-43a6-8dc4-06dcb52f24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af19b70-163b-43cb-95cf-89d7d88f18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7e4b03-63bb-44f4-8ea4-be6f4662427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8e94b69-ecce-45f3-a7c0-c23986cbeb8c}" ma:internalName="TaxCatchAll" ma:showField="CatchAllData" ma:web="c67e4b03-63bb-44f4-8ea4-be6f466242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4EF3C4-83F5-40F8-BD1F-DCBABD2EB537}">
  <ds:schemaRefs>
    <ds:schemaRef ds:uri="http://purl.org/dc/terms/"/>
    <ds:schemaRef ds:uri="c67e4b03-63bb-44f4-8ea4-be6f4662427d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8b61de7-679b-43a6-8dc4-06dcb52f246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70A1A8E-AECB-4F86-A179-654C9BD3E8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b61de7-679b-43a6-8dc4-06dcb52f2469"/>
    <ds:schemaRef ds:uri="c67e4b03-63bb-44f4-8ea4-be6f466242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92FC33-BDA2-42FA-A678-06CCB72BE0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5</cp:revision>
  <cp:lastPrinted>2022-09-05T09:42:00Z</cp:lastPrinted>
  <dcterms:created xsi:type="dcterms:W3CDTF">2022-08-31T12:25:00Z</dcterms:created>
  <dcterms:modified xsi:type="dcterms:W3CDTF">2022-09-05T09:42:00Z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0x010100DC004D69396B6641A57EA1CBA3ABD068</vt:lpwstr>
  </property>
</Properties>
</file>