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8A" w:rsidRDefault="00A1288A">
      <w:pPr>
        <w:pStyle w:val="BodyText"/>
        <w:rPr>
          <w:rFonts w:ascii="Times New Roman"/>
          <w:sz w:val="20"/>
        </w:rPr>
      </w:pPr>
    </w:p>
    <w:p w:rsidR="00A1288A" w:rsidRDefault="00A1288A">
      <w:pPr>
        <w:pStyle w:val="BodyText"/>
        <w:spacing w:before="10"/>
        <w:rPr>
          <w:rFonts w:ascii="Times New Roman"/>
          <w:sz w:val="10"/>
        </w:rPr>
      </w:pPr>
    </w:p>
    <w:p w:rsidR="00A1288A" w:rsidRDefault="00A1288A">
      <w:pPr>
        <w:pStyle w:val="BodyText"/>
        <w:ind w:left="6439"/>
        <w:rPr>
          <w:rFonts w:ascii="Times New Roman"/>
          <w:sz w:val="20"/>
        </w:rPr>
      </w:pPr>
    </w:p>
    <w:p w:rsidR="00B52546" w:rsidRPr="00D453E9" w:rsidRDefault="00B52546" w:rsidP="00B52546">
      <w:pPr>
        <w:shd w:val="clear" w:color="auto" w:fill="FFFFFF"/>
        <w:spacing w:line="810" w:lineRule="atLeast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C1F32"/>
          <w:spacing w:val="-1"/>
          <w:kern w:val="36"/>
          <w:sz w:val="28"/>
          <w:szCs w:val="28"/>
          <w:u w:val="single"/>
          <w:lang w:eastAsia="en-GB"/>
        </w:rPr>
      </w:pPr>
      <w:r w:rsidRPr="00D453E9">
        <w:rPr>
          <w:rFonts w:eastAsia="Times New Roman" w:cstheme="minorHAnsi"/>
          <w:b/>
          <w:bCs/>
          <w:color w:val="0C1F32"/>
          <w:spacing w:val="-1"/>
          <w:kern w:val="36"/>
          <w:sz w:val="28"/>
          <w:szCs w:val="28"/>
          <w:u w:val="single"/>
          <w:lang w:eastAsia="en-GB"/>
        </w:rPr>
        <w:t xml:space="preserve">Madginford Primary School - </w:t>
      </w:r>
      <w:proofErr w:type="spellStart"/>
      <w:r w:rsidRPr="00D453E9">
        <w:rPr>
          <w:rFonts w:asciiTheme="minorHAnsi" w:eastAsia="Times New Roman" w:hAnsiTheme="minorHAnsi" w:cstheme="minorHAnsi"/>
          <w:b/>
          <w:bCs/>
          <w:color w:val="0C1F32"/>
          <w:spacing w:val="-1"/>
          <w:kern w:val="36"/>
          <w:sz w:val="28"/>
          <w:szCs w:val="28"/>
          <w:u w:val="single"/>
          <w:lang w:eastAsia="en-GB"/>
        </w:rPr>
        <w:t>Maths</w:t>
      </w:r>
      <w:proofErr w:type="spellEnd"/>
      <w:r w:rsidRPr="00D453E9">
        <w:rPr>
          <w:rFonts w:asciiTheme="minorHAnsi" w:eastAsia="Times New Roman" w:hAnsiTheme="minorHAnsi" w:cstheme="minorHAnsi"/>
          <w:b/>
          <w:bCs/>
          <w:color w:val="0C1F32"/>
          <w:spacing w:val="-1"/>
          <w:kern w:val="36"/>
          <w:sz w:val="28"/>
          <w:szCs w:val="28"/>
          <w:u w:val="single"/>
          <w:lang w:eastAsia="en-GB"/>
        </w:rPr>
        <w:t xml:space="preserve"> vocabulary KS1 and KS2</w:t>
      </w:r>
    </w:p>
    <w:p w:rsidR="00B52546" w:rsidRPr="00D453E9" w:rsidRDefault="00B52546" w:rsidP="00B52546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:rsidR="00B52546" w:rsidRPr="00D453E9" w:rsidRDefault="00B52546" w:rsidP="00B52546">
      <w:pPr>
        <w:shd w:val="clear" w:color="auto" w:fill="FFFFFF"/>
        <w:spacing w:line="510" w:lineRule="atLeast"/>
        <w:textAlignment w:val="baseline"/>
        <w:rPr>
          <w:rFonts w:eastAsia="Times New Roman" w:cstheme="minorHAnsi"/>
          <w:color w:val="0C1F32"/>
          <w:sz w:val="28"/>
          <w:szCs w:val="28"/>
          <w:lang w:eastAsia="en-GB"/>
        </w:rPr>
      </w:pPr>
      <w:r w:rsidRPr="00D453E9">
        <w:rPr>
          <w:rFonts w:eastAsia="Times New Roman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 xml:space="preserve">We </w:t>
      </w:r>
      <w:proofErr w:type="spellStart"/>
      <w:r w:rsidRPr="00D453E9">
        <w:rPr>
          <w:rFonts w:eastAsia="Times New Roman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>recognise</w:t>
      </w:r>
      <w:proofErr w:type="spellEnd"/>
      <w:r w:rsidRPr="00D453E9">
        <w:rPr>
          <w:rFonts w:eastAsia="Times New Roman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 xml:space="preserve"> that the</w:t>
      </w:r>
      <w:r w:rsidRPr="00D453E9">
        <w:rPr>
          <w:rFonts w:asciiTheme="minorHAnsi" w:eastAsia="Times New Roman" w:hAnsiTheme="minorHAnsi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D453E9">
        <w:rPr>
          <w:rFonts w:asciiTheme="minorHAnsi" w:eastAsia="Times New Roman" w:hAnsiTheme="minorHAnsi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>maths</w:t>
      </w:r>
      <w:proofErr w:type="spellEnd"/>
      <w:r w:rsidRPr="00D453E9">
        <w:rPr>
          <w:rFonts w:asciiTheme="minorHAnsi" w:eastAsia="Times New Roman" w:hAnsiTheme="minorHAnsi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 xml:space="preserve"> terminology we use in the classroom has wide implications for pupil’s learning at KS1 and KS2. </w:t>
      </w:r>
      <w:r w:rsidRPr="00D453E9">
        <w:rPr>
          <w:rFonts w:eastAsia="Times New Roman" w:cstheme="minorHAnsi"/>
          <w:color w:val="0C1F32"/>
          <w:sz w:val="28"/>
          <w:szCs w:val="28"/>
          <w:lang w:eastAsia="en-GB"/>
        </w:rPr>
        <w:t>It</w:t>
      </w: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  <w:t xml:space="preserve"> is important that all teachers use of mathematical language is as accurate as possible when talking and teaching </w:t>
      </w:r>
      <w:proofErr w:type="spellStart"/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  <w:t>maths</w:t>
      </w:r>
      <w:proofErr w:type="spellEnd"/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  <w:t xml:space="preserve"> words and phrases to our KS1 and KS2 pupils.</w:t>
      </w:r>
    </w:p>
    <w:p w:rsidR="00B52546" w:rsidRPr="00D453E9" w:rsidRDefault="00B52546" w:rsidP="00B52546">
      <w:pPr>
        <w:shd w:val="clear" w:color="auto" w:fill="FFFFFF"/>
        <w:spacing w:line="510" w:lineRule="atLeast"/>
        <w:textAlignment w:val="baseline"/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</w:pPr>
    </w:p>
    <w:p w:rsidR="00B52546" w:rsidRDefault="00B52546" w:rsidP="00B52546">
      <w:pPr>
        <w:rPr>
          <w:rFonts w:asciiTheme="minorHAnsi" w:hAnsiTheme="minorHAnsi" w:cstheme="minorHAnsi"/>
          <w:sz w:val="28"/>
          <w:szCs w:val="28"/>
        </w:rPr>
      </w:pPr>
      <w:r w:rsidRPr="00D453E9">
        <w:rPr>
          <w:rFonts w:asciiTheme="minorHAnsi" w:hAnsiTheme="minorHAnsi" w:cstheme="minorHAnsi"/>
          <w:color w:val="0C1F32"/>
          <w:sz w:val="28"/>
          <w:szCs w:val="28"/>
          <w:shd w:val="clear" w:color="auto" w:fill="FFFFFF"/>
        </w:rPr>
        <w:t xml:space="preserve">Many of the </w:t>
      </w:r>
      <w:proofErr w:type="gramStart"/>
      <w:r w:rsidRPr="00D453E9">
        <w:rPr>
          <w:rFonts w:asciiTheme="minorHAnsi" w:hAnsiTheme="minorHAnsi" w:cstheme="minorHAnsi"/>
          <w:color w:val="0C1F32"/>
          <w:sz w:val="28"/>
          <w:szCs w:val="28"/>
          <w:shd w:val="clear" w:color="auto" w:fill="FFFFFF"/>
        </w:rPr>
        <w:t>questions</w:t>
      </w:r>
      <w:proofErr w:type="gramEnd"/>
      <w:r w:rsidRPr="00D453E9">
        <w:rPr>
          <w:rFonts w:asciiTheme="minorHAnsi" w:hAnsiTheme="minorHAnsi" w:cstheme="minorHAnsi"/>
          <w:color w:val="0C1F32"/>
          <w:sz w:val="28"/>
          <w:szCs w:val="28"/>
          <w:shd w:val="clear" w:color="auto" w:fill="FFFFFF"/>
        </w:rPr>
        <w:t xml:space="preserve"> pupils encounter in the SATs tests and earlier involve quite a complex and nuanced understanding of </w:t>
      </w:r>
      <w:proofErr w:type="spellStart"/>
      <w:r w:rsidRPr="00D453E9">
        <w:rPr>
          <w:rFonts w:asciiTheme="minorHAnsi" w:hAnsiTheme="minorHAnsi" w:cstheme="minorHAnsi"/>
          <w:color w:val="0C1F32"/>
          <w:sz w:val="28"/>
          <w:szCs w:val="28"/>
          <w:shd w:val="clear" w:color="auto" w:fill="FFFFFF"/>
        </w:rPr>
        <w:t>maths</w:t>
      </w:r>
      <w:proofErr w:type="spellEnd"/>
      <w:r w:rsidRPr="00D453E9">
        <w:rPr>
          <w:rFonts w:asciiTheme="minorHAnsi" w:hAnsiTheme="minorHAnsi" w:cstheme="minorHAnsi"/>
          <w:color w:val="0C1F32"/>
          <w:sz w:val="28"/>
          <w:szCs w:val="28"/>
          <w:shd w:val="clear" w:color="auto" w:fill="FFFFFF"/>
        </w:rPr>
        <w:t xml:space="preserve"> terminology, even before you’ve attempted to answer the question.</w:t>
      </w:r>
      <w:r w:rsidRPr="00D453E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006B4" w:rsidRPr="00D453E9" w:rsidRDefault="00F006B4" w:rsidP="00B52546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B52546" w:rsidRPr="00D453E9" w:rsidRDefault="00B52546" w:rsidP="00B52546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D453E9">
        <w:rPr>
          <w:rFonts w:asciiTheme="minorHAnsi" w:hAnsiTheme="minorHAnsi" w:cstheme="minorHAnsi"/>
          <w:sz w:val="28"/>
          <w:szCs w:val="28"/>
        </w:rPr>
        <w:t xml:space="preserve">Within classrooms, key vocabulary is displayed on </w:t>
      </w:r>
      <w:proofErr w:type="spellStart"/>
      <w:r w:rsidRPr="00D453E9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D453E9">
        <w:rPr>
          <w:rFonts w:asciiTheme="minorHAnsi" w:hAnsiTheme="minorHAnsi" w:cstheme="minorHAnsi"/>
          <w:sz w:val="28"/>
          <w:szCs w:val="28"/>
        </w:rPr>
        <w:t xml:space="preserve"> Working Walls at appropriate times during the year and the use of this vocabulary is promoted through mathematical talk and reasoning opportunities in lessons.</w:t>
      </w:r>
      <w:r>
        <w:rPr>
          <w:rFonts w:cstheme="minorHAnsi"/>
          <w:sz w:val="28"/>
          <w:szCs w:val="28"/>
        </w:rPr>
        <w:t xml:space="preserve"> New vocabulary within a topic is introduced and added to working walls with the children so they are aware of new terminology. </w:t>
      </w:r>
    </w:p>
    <w:p w:rsidR="00B52546" w:rsidRPr="00D453E9" w:rsidRDefault="00B52546" w:rsidP="00B52546">
      <w:pPr>
        <w:shd w:val="clear" w:color="auto" w:fill="FFFFFF" w:themeFill="background1"/>
        <w:spacing w:line="510" w:lineRule="atLeast"/>
        <w:textAlignment w:val="baseline"/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</w:pP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 xml:space="preserve">There are four basic language abilities, and each one is also widely used in </w:t>
      </w:r>
      <w:proofErr w:type="spellStart"/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Maths</w:t>
      </w:r>
      <w:proofErr w:type="spellEnd"/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.</w:t>
      </w:r>
    </w:p>
    <w:p w:rsidR="00B52546" w:rsidRPr="00D453E9" w:rsidRDefault="00B52546" w:rsidP="00B5254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450" w:lineRule="atLeast"/>
        <w:ind w:left="0"/>
        <w:textAlignment w:val="baseline"/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</w:pP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Pupils </w:t>
      </w:r>
      <w:r w:rsidRPr="00D453E9">
        <w:rPr>
          <w:rFonts w:asciiTheme="minorHAnsi" w:eastAsia="Times New Roman" w:hAnsiTheme="minorHAnsi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>listen</w:t>
      </w: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 to us talking, presenting and explaining</w:t>
      </w:r>
    </w:p>
    <w:p w:rsidR="00B52546" w:rsidRPr="00D453E9" w:rsidRDefault="00B52546" w:rsidP="00B5254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450" w:lineRule="atLeast"/>
        <w:ind w:left="0"/>
        <w:textAlignment w:val="baseline"/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</w:pP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They </w:t>
      </w:r>
      <w:r w:rsidRPr="00D453E9">
        <w:rPr>
          <w:rFonts w:asciiTheme="minorHAnsi" w:eastAsia="Times New Roman" w:hAnsiTheme="minorHAnsi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>read </w:t>
      </w: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their textbooks, worksheets, and displays</w:t>
      </w:r>
    </w:p>
    <w:p w:rsidR="00B52546" w:rsidRPr="00D453E9" w:rsidRDefault="00B52546" w:rsidP="00B5254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450" w:lineRule="atLeast"/>
        <w:ind w:left="0"/>
        <w:textAlignment w:val="baseline"/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</w:pP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 xml:space="preserve">They present their </w:t>
      </w:r>
      <w:proofErr w:type="spellStart"/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Maths</w:t>
      </w:r>
      <w:proofErr w:type="spellEnd"/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 xml:space="preserve"> by drawing and </w:t>
      </w:r>
      <w:r w:rsidRPr="00D453E9">
        <w:rPr>
          <w:rFonts w:asciiTheme="minorHAnsi" w:eastAsia="Times New Roman" w:hAnsiTheme="minorHAnsi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>writing</w:t>
      </w:r>
    </w:p>
    <w:p w:rsidR="00B52546" w:rsidRPr="00D453E9" w:rsidRDefault="00B52546" w:rsidP="00B5254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450" w:lineRule="atLeast"/>
        <w:ind w:left="0"/>
        <w:textAlignment w:val="baseline"/>
        <w:rPr>
          <w:rFonts w:asciiTheme="minorHAnsi" w:eastAsia="Times New Roman" w:hAnsiTheme="minorHAnsi" w:cstheme="minorHAnsi"/>
          <w:color w:val="0C1F32"/>
          <w:sz w:val="28"/>
          <w:szCs w:val="28"/>
          <w:lang w:eastAsia="en-GB"/>
        </w:rPr>
      </w:pP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They </w:t>
      </w:r>
      <w:r w:rsidRPr="00D453E9">
        <w:rPr>
          <w:rFonts w:asciiTheme="minorHAnsi" w:eastAsia="Times New Roman" w:hAnsiTheme="minorHAnsi" w:cstheme="minorHAnsi"/>
          <w:bCs/>
          <w:color w:val="0C1F32"/>
          <w:sz w:val="28"/>
          <w:szCs w:val="28"/>
          <w:bdr w:val="none" w:sz="0" w:space="0" w:color="auto" w:frame="1"/>
          <w:lang w:eastAsia="en-GB"/>
        </w:rPr>
        <w:t>ask</w:t>
      </w:r>
      <w:r w:rsidRPr="00D453E9">
        <w:rPr>
          <w:rFonts w:asciiTheme="minorHAnsi" w:eastAsia="Times New Roman" w:hAnsiTheme="minorHAnsi" w:cstheme="minorHAnsi"/>
          <w:color w:val="0C1F32"/>
          <w:sz w:val="28"/>
          <w:szCs w:val="28"/>
          <w:bdr w:val="none" w:sz="0" w:space="0" w:color="auto" w:frame="1"/>
          <w:lang w:eastAsia="en-GB"/>
        </w:rPr>
        <w:t> questions and discuss their ideas to improve their understanding of Mathematical concepts</w:t>
      </w:r>
    </w:p>
    <w:p w:rsidR="00B52546" w:rsidRDefault="00B52546" w:rsidP="00B52546"/>
    <w:p w:rsidR="00A1288A" w:rsidRDefault="00A1288A">
      <w:pPr>
        <w:pStyle w:val="BodyText"/>
        <w:spacing w:before="3"/>
        <w:rPr>
          <w:rFonts w:ascii="Times New Roman"/>
          <w:sz w:val="16"/>
        </w:rPr>
      </w:pPr>
    </w:p>
    <w:p w:rsidR="00B52546" w:rsidRDefault="00B52546">
      <w:pPr>
        <w:pStyle w:val="BodyText"/>
        <w:spacing w:before="28"/>
        <w:ind w:left="3726" w:right="3925"/>
        <w:jc w:val="center"/>
      </w:pPr>
    </w:p>
    <w:p w:rsidR="00B52546" w:rsidRDefault="00B52546">
      <w:pPr>
        <w:pStyle w:val="BodyText"/>
        <w:spacing w:before="28"/>
        <w:ind w:left="3726" w:right="3925"/>
        <w:jc w:val="center"/>
      </w:pPr>
    </w:p>
    <w:p w:rsidR="00B52546" w:rsidRDefault="00B52546">
      <w:pPr>
        <w:pStyle w:val="BodyText"/>
        <w:spacing w:before="28"/>
        <w:ind w:left="3726" w:right="3925"/>
        <w:jc w:val="center"/>
      </w:pPr>
    </w:p>
    <w:p w:rsidR="00B52546" w:rsidRDefault="00B52546">
      <w:pPr>
        <w:pStyle w:val="BodyText"/>
        <w:spacing w:before="28"/>
        <w:ind w:left="3726" w:right="3925"/>
        <w:jc w:val="center"/>
      </w:pPr>
    </w:p>
    <w:p w:rsidR="00A1288A" w:rsidRPr="00B52546" w:rsidRDefault="00B52546">
      <w:pPr>
        <w:pStyle w:val="BodyText"/>
        <w:spacing w:before="28"/>
        <w:ind w:left="3726" w:right="3925"/>
        <w:jc w:val="center"/>
        <w:rPr>
          <w:sz w:val="28"/>
          <w:szCs w:val="28"/>
        </w:rPr>
      </w:pPr>
      <w:r w:rsidRPr="00B52546">
        <w:rPr>
          <w:sz w:val="28"/>
          <w:szCs w:val="28"/>
        </w:rPr>
        <w:t>Mathematics</w:t>
      </w:r>
      <w:r w:rsidRPr="00B52546">
        <w:rPr>
          <w:spacing w:val="-2"/>
          <w:sz w:val="28"/>
          <w:szCs w:val="28"/>
        </w:rPr>
        <w:t xml:space="preserve"> </w:t>
      </w:r>
      <w:r w:rsidRPr="00B52546">
        <w:rPr>
          <w:sz w:val="28"/>
          <w:szCs w:val="28"/>
        </w:rPr>
        <w:t>Vocabulary</w:t>
      </w:r>
      <w:r w:rsidRPr="00B52546">
        <w:rPr>
          <w:spacing w:val="-5"/>
          <w:sz w:val="28"/>
          <w:szCs w:val="28"/>
        </w:rPr>
        <w:t xml:space="preserve"> </w:t>
      </w:r>
      <w:r w:rsidRPr="00B52546">
        <w:rPr>
          <w:sz w:val="28"/>
          <w:szCs w:val="28"/>
        </w:rPr>
        <w:t>Progression</w:t>
      </w:r>
      <w:r w:rsidRPr="00B52546">
        <w:rPr>
          <w:spacing w:val="-5"/>
          <w:sz w:val="28"/>
          <w:szCs w:val="28"/>
        </w:rPr>
        <w:t xml:space="preserve"> </w:t>
      </w:r>
      <w:r w:rsidRPr="00B52546">
        <w:rPr>
          <w:sz w:val="28"/>
          <w:szCs w:val="28"/>
        </w:rPr>
        <w:t>document</w:t>
      </w:r>
      <w:r w:rsidRPr="00B52546">
        <w:rPr>
          <w:spacing w:val="-5"/>
          <w:sz w:val="28"/>
          <w:szCs w:val="28"/>
        </w:rPr>
        <w:t xml:space="preserve"> </w:t>
      </w:r>
      <w:r w:rsidRPr="00B52546">
        <w:rPr>
          <w:sz w:val="28"/>
          <w:szCs w:val="28"/>
        </w:rPr>
        <w:t>(YR-Y6)</w:t>
      </w:r>
    </w:p>
    <w:p w:rsidR="00A1288A" w:rsidRPr="00B52546" w:rsidRDefault="00A1288A">
      <w:pPr>
        <w:pStyle w:val="BodyText"/>
        <w:rPr>
          <w:sz w:val="28"/>
          <w:szCs w:val="28"/>
        </w:rPr>
      </w:pPr>
    </w:p>
    <w:p w:rsidR="00A1288A" w:rsidRPr="00B52546" w:rsidRDefault="00A1288A">
      <w:pPr>
        <w:pStyle w:val="BodyText"/>
        <w:rPr>
          <w:sz w:val="28"/>
          <w:szCs w:val="28"/>
        </w:rPr>
      </w:pPr>
    </w:p>
    <w:p w:rsidR="00A1288A" w:rsidRPr="00B52546" w:rsidRDefault="00B52546">
      <w:pPr>
        <w:pStyle w:val="BodyText"/>
        <w:spacing w:line="259" w:lineRule="auto"/>
        <w:ind w:left="120" w:right="644"/>
        <w:rPr>
          <w:sz w:val="28"/>
          <w:szCs w:val="28"/>
        </w:rPr>
      </w:pPr>
      <w:r w:rsidRPr="00B52546">
        <w:rPr>
          <w:sz w:val="28"/>
          <w:szCs w:val="28"/>
        </w:rPr>
        <w:t>This document is designed to assist with the teaching of vocabulary across EYFS, KS1 and KS2 and is</w:t>
      </w:r>
      <w:r w:rsidRPr="00B52546">
        <w:rPr>
          <w:spacing w:val="1"/>
          <w:sz w:val="28"/>
          <w:szCs w:val="28"/>
        </w:rPr>
        <w:t xml:space="preserve"> </w:t>
      </w:r>
      <w:r w:rsidRPr="00B52546">
        <w:rPr>
          <w:sz w:val="28"/>
          <w:szCs w:val="28"/>
        </w:rPr>
        <w:t>aligned with the White Rose schemes of learning.  The document identifies in which year group vocabulary should be explicitly taught and introduced.</w:t>
      </w:r>
      <w:r w:rsidRPr="00B52546">
        <w:rPr>
          <w:spacing w:val="1"/>
          <w:sz w:val="28"/>
          <w:szCs w:val="28"/>
        </w:rPr>
        <w:t xml:space="preserve"> </w:t>
      </w:r>
      <w:r w:rsidRPr="00B52546">
        <w:rPr>
          <w:sz w:val="28"/>
          <w:szCs w:val="28"/>
        </w:rPr>
        <w:t>However, language should be revisited in subsequent year groups to ensure children are consolidating</w:t>
      </w:r>
      <w:r w:rsidRPr="00B52546">
        <w:rPr>
          <w:spacing w:val="1"/>
          <w:sz w:val="28"/>
          <w:szCs w:val="28"/>
        </w:rPr>
        <w:t xml:space="preserve"> </w:t>
      </w:r>
      <w:r w:rsidRPr="00B52546">
        <w:rPr>
          <w:sz w:val="28"/>
          <w:szCs w:val="28"/>
        </w:rPr>
        <w:t xml:space="preserve">their understanding. </w:t>
      </w:r>
    </w:p>
    <w:p w:rsidR="00A1288A" w:rsidRPr="00B52546" w:rsidRDefault="00B52546">
      <w:pPr>
        <w:pStyle w:val="BodyText"/>
        <w:spacing w:before="160" w:line="256" w:lineRule="auto"/>
        <w:ind w:left="120" w:right="644"/>
        <w:rPr>
          <w:sz w:val="28"/>
          <w:szCs w:val="28"/>
        </w:rPr>
      </w:pPr>
      <w:r w:rsidRPr="00B52546">
        <w:rPr>
          <w:sz w:val="28"/>
          <w:szCs w:val="28"/>
        </w:rPr>
        <w:t>Some</w:t>
      </w:r>
      <w:r w:rsidRPr="00B52546">
        <w:rPr>
          <w:spacing w:val="-3"/>
          <w:sz w:val="28"/>
          <w:szCs w:val="28"/>
        </w:rPr>
        <w:t xml:space="preserve"> </w:t>
      </w:r>
      <w:r w:rsidRPr="00B52546">
        <w:rPr>
          <w:sz w:val="28"/>
          <w:szCs w:val="28"/>
        </w:rPr>
        <w:t>vocabulary</w:t>
      </w:r>
      <w:r w:rsidRPr="00B52546">
        <w:rPr>
          <w:spacing w:val="-2"/>
          <w:sz w:val="28"/>
          <w:szCs w:val="28"/>
        </w:rPr>
        <w:t xml:space="preserve"> </w:t>
      </w:r>
      <w:r w:rsidRPr="00B52546">
        <w:rPr>
          <w:sz w:val="28"/>
          <w:szCs w:val="28"/>
        </w:rPr>
        <w:t>might</w:t>
      </w:r>
      <w:r w:rsidRPr="00B52546">
        <w:rPr>
          <w:spacing w:val="-3"/>
          <w:sz w:val="28"/>
          <w:szCs w:val="28"/>
        </w:rPr>
        <w:t xml:space="preserve"> </w:t>
      </w:r>
      <w:r w:rsidRPr="00B52546">
        <w:rPr>
          <w:sz w:val="28"/>
          <w:szCs w:val="28"/>
        </w:rPr>
        <w:t>be</w:t>
      </w:r>
      <w:r w:rsidRPr="00B52546">
        <w:rPr>
          <w:spacing w:val="-2"/>
          <w:sz w:val="28"/>
          <w:szCs w:val="28"/>
        </w:rPr>
        <w:t xml:space="preserve"> </w:t>
      </w:r>
      <w:r w:rsidRPr="00B52546">
        <w:rPr>
          <w:sz w:val="28"/>
          <w:szCs w:val="28"/>
        </w:rPr>
        <w:t>introduced</w:t>
      </w:r>
      <w:r w:rsidRPr="00B52546">
        <w:rPr>
          <w:spacing w:val="-3"/>
          <w:sz w:val="28"/>
          <w:szCs w:val="28"/>
        </w:rPr>
        <w:t xml:space="preserve"> </w:t>
      </w:r>
      <w:r w:rsidRPr="00B52546">
        <w:rPr>
          <w:sz w:val="28"/>
          <w:szCs w:val="28"/>
        </w:rPr>
        <w:t>earlier</w:t>
      </w:r>
      <w:r w:rsidRPr="00B52546">
        <w:rPr>
          <w:spacing w:val="-2"/>
          <w:sz w:val="28"/>
          <w:szCs w:val="28"/>
        </w:rPr>
        <w:t xml:space="preserve"> </w:t>
      </w:r>
      <w:r w:rsidRPr="00B52546">
        <w:rPr>
          <w:sz w:val="28"/>
          <w:szCs w:val="28"/>
        </w:rPr>
        <w:t>(shapes</w:t>
      </w:r>
      <w:r w:rsidRPr="00B52546">
        <w:rPr>
          <w:spacing w:val="-1"/>
          <w:sz w:val="28"/>
          <w:szCs w:val="28"/>
        </w:rPr>
        <w:t xml:space="preserve"> </w:t>
      </w:r>
      <w:r w:rsidRPr="00B52546">
        <w:rPr>
          <w:sz w:val="28"/>
          <w:szCs w:val="28"/>
        </w:rPr>
        <w:t>for</w:t>
      </w:r>
      <w:r w:rsidRPr="00B52546">
        <w:rPr>
          <w:spacing w:val="-4"/>
          <w:sz w:val="28"/>
          <w:szCs w:val="28"/>
        </w:rPr>
        <w:t xml:space="preserve"> </w:t>
      </w:r>
      <w:r w:rsidRPr="00B52546">
        <w:rPr>
          <w:sz w:val="28"/>
          <w:szCs w:val="28"/>
        </w:rPr>
        <w:t>instance)</w:t>
      </w:r>
      <w:r w:rsidRPr="00B52546">
        <w:rPr>
          <w:spacing w:val="3"/>
          <w:sz w:val="28"/>
          <w:szCs w:val="28"/>
        </w:rPr>
        <w:t xml:space="preserve"> </w:t>
      </w:r>
      <w:r w:rsidRPr="00B52546">
        <w:rPr>
          <w:sz w:val="28"/>
          <w:szCs w:val="28"/>
        </w:rPr>
        <w:t>if</w:t>
      </w:r>
      <w:r w:rsidRPr="00B52546">
        <w:rPr>
          <w:spacing w:val="-4"/>
          <w:sz w:val="28"/>
          <w:szCs w:val="28"/>
        </w:rPr>
        <w:t xml:space="preserve"> </w:t>
      </w:r>
      <w:r w:rsidRPr="00B52546">
        <w:rPr>
          <w:sz w:val="28"/>
          <w:szCs w:val="28"/>
        </w:rPr>
        <w:t>necessary</w:t>
      </w:r>
      <w:r w:rsidRPr="00B52546">
        <w:rPr>
          <w:spacing w:val="-2"/>
          <w:sz w:val="28"/>
          <w:szCs w:val="28"/>
        </w:rPr>
        <w:t xml:space="preserve"> </w:t>
      </w:r>
      <w:r w:rsidRPr="00B52546">
        <w:rPr>
          <w:sz w:val="28"/>
          <w:szCs w:val="28"/>
        </w:rPr>
        <w:t>or</w:t>
      </w:r>
      <w:r w:rsidRPr="00B52546">
        <w:rPr>
          <w:spacing w:val="-3"/>
          <w:sz w:val="28"/>
          <w:szCs w:val="28"/>
        </w:rPr>
        <w:t xml:space="preserve"> </w:t>
      </w:r>
      <w:r w:rsidRPr="00B52546">
        <w:rPr>
          <w:sz w:val="28"/>
          <w:szCs w:val="28"/>
        </w:rPr>
        <w:t>as</w:t>
      </w:r>
      <w:r w:rsidRPr="00B52546">
        <w:rPr>
          <w:spacing w:val="-3"/>
          <w:sz w:val="28"/>
          <w:szCs w:val="28"/>
        </w:rPr>
        <w:t xml:space="preserve"> </w:t>
      </w:r>
      <w:r w:rsidRPr="00B52546">
        <w:rPr>
          <w:sz w:val="28"/>
          <w:szCs w:val="28"/>
        </w:rPr>
        <w:t>part</w:t>
      </w:r>
      <w:r w:rsidRPr="00B52546">
        <w:rPr>
          <w:spacing w:val="-4"/>
          <w:sz w:val="28"/>
          <w:szCs w:val="28"/>
        </w:rPr>
        <w:t xml:space="preserve"> </w:t>
      </w:r>
      <w:r w:rsidRPr="00B52546">
        <w:rPr>
          <w:sz w:val="28"/>
          <w:szCs w:val="28"/>
        </w:rPr>
        <w:t>of</w:t>
      </w:r>
      <w:r w:rsidRPr="00B52546">
        <w:rPr>
          <w:spacing w:val="-4"/>
          <w:sz w:val="28"/>
          <w:szCs w:val="28"/>
        </w:rPr>
        <w:t xml:space="preserve"> </w:t>
      </w:r>
      <w:r w:rsidRPr="00B52546">
        <w:rPr>
          <w:sz w:val="28"/>
          <w:szCs w:val="28"/>
        </w:rPr>
        <w:t>an</w:t>
      </w:r>
      <w:r w:rsidRPr="00B52546">
        <w:rPr>
          <w:spacing w:val="-3"/>
          <w:sz w:val="28"/>
          <w:szCs w:val="28"/>
        </w:rPr>
        <w:t xml:space="preserve"> </w:t>
      </w:r>
      <w:r w:rsidRPr="00B52546">
        <w:rPr>
          <w:sz w:val="28"/>
          <w:szCs w:val="28"/>
        </w:rPr>
        <w:t>activity,</w:t>
      </w:r>
      <w:r w:rsidRPr="00B52546">
        <w:rPr>
          <w:spacing w:val="-79"/>
          <w:sz w:val="28"/>
          <w:szCs w:val="28"/>
        </w:rPr>
        <w:t xml:space="preserve"> </w:t>
      </w:r>
      <w:r w:rsidRPr="00B52546">
        <w:rPr>
          <w:sz w:val="28"/>
          <w:szCs w:val="28"/>
        </w:rPr>
        <w:t>however</w:t>
      </w:r>
      <w:r w:rsidRPr="00B52546">
        <w:rPr>
          <w:spacing w:val="-1"/>
          <w:sz w:val="28"/>
          <w:szCs w:val="28"/>
        </w:rPr>
        <w:t xml:space="preserve"> </w:t>
      </w:r>
      <w:r w:rsidRPr="00B52546">
        <w:rPr>
          <w:sz w:val="28"/>
          <w:szCs w:val="28"/>
        </w:rPr>
        <w:t>this document</w:t>
      </w:r>
      <w:r w:rsidRPr="00B52546">
        <w:rPr>
          <w:spacing w:val="-1"/>
          <w:sz w:val="28"/>
          <w:szCs w:val="28"/>
        </w:rPr>
        <w:t xml:space="preserve"> </w:t>
      </w:r>
      <w:r w:rsidRPr="00B52546">
        <w:rPr>
          <w:sz w:val="28"/>
          <w:szCs w:val="28"/>
        </w:rPr>
        <w:t>ensures</w:t>
      </w:r>
      <w:r w:rsidRPr="00B52546">
        <w:rPr>
          <w:spacing w:val="-3"/>
          <w:sz w:val="28"/>
          <w:szCs w:val="28"/>
        </w:rPr>
        <w:t xml:space="preserve"> </w:t>
      </w:r>
      <w:r w:rsidRPr="00B52546">
        <w:rPr>
          <w:sz w:val="28"/>
          <w:szCs w:val="28"/>
        </w:rPr>
        <w:t>coverage</w:t>
      </w:r>
      <w:r w:rsidRPr="00B52546">
        <w:rPr>
          <w:spacing w:val="1"/>
          <w:sz w:val="28"/>
          <w:szCs w:val="28"/>
        </w:rPr>
        <w:t xml:space="preserve"> </w:t>
      </w:r>
      <w:r w:rsidRPr="00B52546">
        <w:rPr>
          <w:sz w:val="28"/>
          <w:szCs w:val="28"/>
        </w:rPr>
        <w:t>is progressive.</w:t>
      </w:r>
    </w:p>
    <w:p w:rsidR="00A1288A" w:rsidRDefault="00A1288A">
      <w:pPr>
        <w:spacing w:line="256" w:lineRule="auto"/>
        <w:sectPr w:rsidR="00A1288A">
          <w:type w:val="continuous"/>
          <w:pgSz w:w="16840" w:h="11910" w:orient="landscape"/>
          <w:pgMar w:top="110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A1288A">
        <w:trPr>
          <w:trHeight w:val="340"/>
        </w:trPr>
        <w:tc>
          <w:tcPr>
            <w:tcW w:w="15448" w:type="dxa"/>
            <w:gridSpan w:val="7"/>
          </w:tcPr>
          <w:p w:rsidR="00A1288A" w:rsidRDefault="00B52546">
            <w:pPr>
              <w:pStyle w:val="TableParagraph"/>
              <w:spacing w:before="64"/>
              <w:ind w:left="6207" w:right="6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 and place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7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sort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steps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ascending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6"/>
              <w:ind w:left="513"/>
              <w:rPr>
                <w:sz w:val="16"/>
              </w:rPr>
            </w:pPr>
            <w:r>
              <w:rPr>
                <w:sz w:val="16"/>
              </w:rPr>
              <w:t>negative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ten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thousands</w:t>
            </w:r>
            <w:proofErr w:type="gramEnd"/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6"/>
              <w:ind w:left="180" w:right="171"/>
              <w:jc w:val="center"/>
              <w:rPr>
                <w:sz w:val="16"/>
              </w:rPr>
            </w:pPr>
            <w:r>
              <w:rPr>
                <w:sz w:val="16"/>
              </w:rPr>
              <w:t>millions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subitise</w:t>
            </w:r>
            <w:proofErr w:type="spellEnd"/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represent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multiples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732"/>
              <w:rPr>
                <w:sz w:val="16"/>
              </w:rPr>
            </w:pPr>
            <w:r>
              <w:rPr>
                <w:sz w:val="16"/>
              </w:rPr>
              <w:t>descending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563"/>
              <w:rPr>
                <w:sz w:val="16"/>
              </w:rPr>
            </w:pPr>
            <w:r>
              <w:rPr>
                <w:sz w:val="16"/>
              </w:rPr>
              <w:t>roman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numerals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hundred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thousands</w:t>
            </w:r>
            <w:proofErr w:type="gramEnd"/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ten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millions</w:t>
            </w:r>
            <w:proofErr w:type="gramEnd"/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order/ordinal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multiples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10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 more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6" w:right="374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powers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partitioning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right="63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6" w:right="374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forwards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241" w:right="222"/>
              <w:jc w:val="center"/>
              <w:rPr>
                <w:sz w:val="16"/>
              </w:rPr>
            </w:pPr>
            <w:r>
              <w:rPr>
                <w:sz w:val="16"/>
              </w:rPr>
              <w:t>ones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hundreds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6"/>
              <w:ind w:left="386" w:right="374"/>
              <w:jc w:val="center"/>
              <w:rPr>
                <w:sz w:val="16"/>
              </w:rPr>
            </w:pPr>
            <w:r>
              <w:rPr>
                <w:sz w:val="16"/>
              </w:rPr>
              <w:t>thousands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backwards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tens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6" w:right="375"/>
              <w:jc w:val="center"/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8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numerals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digit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equal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(fewer)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pStyle w:val="BodyText"/>
        <w:spacing w:before="12"/>
        <w:rPr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A1288A">
        <w:trPr>
          <w:trHeight w:val="337"/>
        </w:trPr>
        <w:tc>
          <w:tcPr>
            <w:tcW w:w="15448" w:type="dxa"/>
            <w:gridSpan w:val="7"/>
          </w:tcPr>
          <w:p w:rsidR="00A1288A" w:rsidRDefault="00B52546">
            <w:pPr>
              <w:pStyle w:val="TableParagraph"/>
              <w:spacing w:before="70"/>
              <w:ind w:left="6207" w:right="6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Addition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subtraction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3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add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addition/add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2"/>
              <w:jc w:val="center"/>
              <w:rPr>
                <w:sz w:val="16"/>
              </w:rPr>
            </w:pPr>
            <w:r>
              <w:rPr>
                <w:sz w:val="16"/>
              </w:rPr>
              <w:t>sum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7" w:right="217"/>
              <w:jc w:val="center"/>
              <w:rPr>
                <w:sz w:val="16"/>
              </w:rPr>
            </w:pPr>
            <w:r>
              <w:rPr>
                <w:sz w:val="16"/>
              </w:rPr>
              <w:t>column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0"/>
              <w:ind w:left="386" w:right="373"/>
              <w:jc w:val="center"/>
              <w:rPr>
                <w:sz w:val="16"/>
              </w:rPr>
            </w:pPr>
            <w:r>
              <w:rPr>
                <w:sz w:val="16"/>
              </w:rPr>
              <w:t>4-digit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plus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2"/>
              <w:jc w:val="center"/>
              <w:rPr>
                <w:sz w:val="16"/>
              </w:rPr>
            </w:pPr>
            <w:r>
              <w:rPr>
                <w:sz w:val="16"/>
              </w:rPr>
              <w:t>subtraction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09"/>
              <w:jc w:val="center"/>
              <w:rPr>
                <w:sz w:val="16"/>
              </w:rPr>
            </w:pPr>
            <w:r>
              <w:rPr>
                <w:sz w:val="16"/>
              </w:rPr>
              <w:t>3-digit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column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subtraction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0"/>
              <w:ind w:left="386" w:right="379"/>
              <w:jc w:val="center"/>
              <w:rPr>
                <w:sz w:val="16"/>
              </w:rPr>
            </w:pPr>
            <w:r>
              <w:rPr>
                <w:sz w:val="16"/>
              </w:rPr>
              <w:t>operations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altogether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difference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commutative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exchange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3"/>
              <w:ind w:left="386" w:right="377"/>
              <w:jc w:val="center"/>
              <w:rPr>
                <w:sz w:val="16"/>
              </w:rPr>
            </w:pPr>
            <w:r>
              <w:rPr>
                <w:sz w:val="16"/>
              </w:rPr>
              <w:t>methods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equals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1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take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/minus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1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facts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bonds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problems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whole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0"/>
              <w:jc w:val="center"/>
              <w:rPr>
                <w:sz w:val="16"/>
              </w:rPr>
            </w:pPr>
            <w:r>
              <w:rPr>
                <w:sz w:val="16"/>
              </w:rPr>
              <w:t>2-digit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digit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inverse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rPr>
          <w:rFonts w:ascii="Times New Roman"/>
          <w:sz w:val="16"/>
        </w:rPr>
        <w:sectPr w:rsidR="00A1288A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A1288A">
        <w:trPr>
          <w:trHeight w:val="316"/>
        </w:trPr>
        <w:tc>
          <w:tcPr>
            <w:tcW w:w="15448" w:type="dxa"/>
            <w:gridSpan w:val="7"/>
          </w:tcPr>
          <w:p w:rsidR="00A1288A" w:rsidRDefault="00B52546">
            <w:pPr>
              <w:pStyle w:val="TableParagraph"/>
              <w:spacing w:before="73"/>
              <w:ind w:left="6202" w:right="6193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Multiplication</w:t>
            </w:r>
            <w:r>
              <w:rPr>
                <w:rFonts w:ascii="Verdana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and</w:t>
            </w:r>
            <w:r>
              <w:rPr>
                <w:rFonts w:ascii="Verdana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division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3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double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multiplication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multiplication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tables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exchange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0"/>
              <w:ind w:left="385" w:right="379"/>
              <w:jc w:val="center"/>
              <w:rPr>
                <w:sz w:val="16"/>
              </w:rPr>
            </w:pPr>
            <w:r>
              <w:rPr>
                <w:sz w:val="16"/>
              </w:rPr>
              <w:t>factor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pairs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5" w:right="217"/>
              <w:jc w:val="center"/>
              <w:rPr>
                <w:sz w:val="16"/>
              </w:rPr>
            </w:pPr>
            <w:r>
              <w:rPr>
                <w:sz w:val="16"/>
              </w:rPr>
              <w:t>multiples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multi-digit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</w:tr>
      <w:tr w:rsidR="00A1288A">
        <w:trPr>
          <w:trHeight w:val="337"/>
        </w:trPr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80" w:right="164"/>
              <w:jc w:val="center"/>
              <w:rPr>
                <w:sz w:val="16"/>
              </w:rPr>
            </w:pPr>
            <w:r>
              <w:rPr>
                <w:sz w:val="16"/>
              </w:rPr>
              <w:t>division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commutative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mathematical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statements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0"/>
              <w:ind w:left="386" w:right="379"/>
              <w:jc w:val="center"/>
              <w:rPr>
                <w:sz w:val="16"/>
              </w:rPr>
            </w:pPr>
            <w:r>
              <w:rPr>
                <w:sz w:val="16"/>
              </w:rPr>
              <w:t>formal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layout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factors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long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</w:p>
        </w:tc>
      </w:tr>
      <w:tr w:rsidR="00A1288A">
        <w:trPr>
          <w:trHeight w:val="340"/>
        </w:trPr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80" w:right="161"/>
              <w:jc w:val="center"/>
              <w:rPr>
                <w:sz w:val="16"/>
              </w:rPr>
            </w:pPr>
            <w:r>
              <w:rPr>
                <w:sz w:val="16"/>
              </w:rPr>
              <w:t>twice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80" w:right="164"/>
              <w:jc w:val="center"/>
              <w:rPr>
                <w:sz w:val="16"/>
              </w:rPr>
            </w:pPr>
            <w:r>
              <w:rPr>
                <w:sz w:val="16"/>
              </w:rPr>
              <w:t>arrays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repeated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3"/>
              <w:ind w:left="386" w:right="378"/>
              <w:jc w:val="center"/>
              <w:rPr>
                <w:sz w:val="16"/>
              </w:rPr>
            </w:pPr>
            <w:r>
              <w:rPr>
                <w:sz w:val="16"/>
              </w:rPr>
              <w:t>distributive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prime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equal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scaling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3"/>
              <w:ind w:left="386" w:right="375"/>
              <w:jc w:val="center"/>
              <w:rPr>
                <w:sz w:val="16"/>
              </w:rPr>
            </w:pPr>
            <w:r>
              <w:rPr>
                <w:sz w:val="16"/>
              </w:rPr>
              <w:t>remainders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square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unequal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correspondence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cube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8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1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share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1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derived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facts</w:t>
            </w: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1"/>
              <w:ind w:left="661"/>
              <w:rPr>
                <w:sz w:val="16"/>
              </w:rPr>
            </w:pPr>
            <w:r>
              <w:rPr>
                <w:sz w:val="16"/>
              </w:rPr>
              <w:t>short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</w:p>
        </w:tc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group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product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80" w:right="161"/>
              <w:jc w:val="center"/>
              <w:rPr>
                <w:sz w:val="16"/>
              </w:rPr>
            </w:pPr>
            <w:r>
              <w:rPr>
                <w:sz w:val="16"/>
              </w:rPr>
              <w:t>odd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dividend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even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divisor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7" w:right="217"/>
              <w:jc w:val="center"/>
              <w:rPr>
                <w:sz w:val="16"/>
              </w:rPr>
            </w:pPr>
            <w:r>
              <w:rPr>
                <w:sz w:val="16"/>
              </w:rPr>
              <w:t>quotient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operations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pStyle w:val="BodyText"/>
        <w:rPr>
          <w:sz w:val="20"/>
        </w:rPr>
      </w:pPr>
    </w:p>
    <w:p w:rsidR="00A1288A" w:rsidRDefault="00A1288A">
      <w:pPr>
        <w:pStyle w:val="BodyText"/>
        <w:rPr>
          <w:sz w:val="20"/>
        </w:rPr>
      </w:pPr>
    </w:p>
    <w:p w:rsidR="00A1288A" w:rsidRDefault="00A1288A">
      <w:pPr>
        <w:pStyle w:val="BodyText"/>
        <w:rPr>
          <w:sz w:val="21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225"/>
        <w:gridCol w:w="2228"/>
        <w:gridCol w:w="2225"/>
        <w:gridCol w:w="2227"/>
        <w:gridCol w:w="2225"/>
        <w:gridCol w:w="2227"/>
      </w:tblGrid>
      <w:tr w:rsidR="00A1288A">
        <w:trPr>
          <w:trHeight w:val="339"/>
        </w:trPr>
        <w:tc>
          <w:tcPr>
            <w:tcW w:w="15585" w:type="dxa"/>
            <w:gridSpan w:val="7"/>
          </w:tcPr>
          <w:p w:rsidR="00A1288A" w:rsidRDefault="00B52546">
            <w:pPr>
              <w:pStyle w:val="TableParagraph"/>
              <w:spacing w:before="73"/>
              <w:ind w:left="6693" w:right="6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Fractions/Decimals/Percentages</w:t>
            </w:r>
          </w:p>
        </w:tc>
      </w:tr>
      <w:tr w:rsidR="00A1288A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757" w:right="7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728" w:right="7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0"/>
              <w:ind w:left="446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0"/>
              <w:ind w:left="585" w:right="5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0"/>
              <w:ind w:left="841" w:right="8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0"/>
              <w:ind w:left="585" w:right="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0"/>
              <w:ind w:left="841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37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728" w:right="712"/>
              <w:jc w:val="center"/>
              <w:rPr>
                <w:sz w:val="16"/>
              </w:rPr>
            </w:pPr>
            <w:r>
              <w:rPr>
                <w:sz w:val="16"/>
              </w:rPr>
              <w:t>whole</w:t>
            </w: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0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quarters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0"/>
              <w:ind w:left="583" w:right="570"/>
              <w:jc w:val="center"/>
              <w:rPr>
                <w:sz w:val="16"/>
              </w:rPr>
            </w:pPr>
            <w:r>
              <w:rPr>
                <w:sz w:val="16"/>
              </w:rPr>
              <w:t>tenths</w:t>
            </w: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0"/>
              <w:ind w:left="447"/>
              <w:rPr>
                <w:sz w:val="16"/>
              </w:rPr>
            </w:pPr>
            <w:r>
              <w:rPr>
                <w:sz w:val="16"/>
              </w:rPr>
              <w:t>decimal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equivalence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0"/>
              <w:ind w:left="585" w:right="570"/>
              <w:jc w:val="center"/>
              <w:rPr>
                <w:sz w:val="16"/>
              </w:rPr>
            </w:pPr>
            <w:r>
              <w:rPr>
                <w:sz w:val="16"/>
              </w:rPr>
              <w:t>fifth</w:t>
            </w: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728" w:right="711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3"/>
              <w:ind w:left="445" w:right="432"/>
              <w:jc w:val="center"/>
              <w:rPr>
                <w:sz w:val="16"/>
              </w:rPr>
            </w:pPr>
            <w:r>
              <w:rPr>
                <w:sz w:val="16"/>
              </w:rPr>
              <w:t>third</w:t>
            </w: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3"/>
              <w:ind w:left="733"/>
              <w:rPr>
                <w:sz w:val="16"/>
              </w:rPr>
            </w:pPr>
            <w:r>
              <w:rPr>
                <w:sz w:val="16"/>
              </w:rPr>
              <w:t>hundredths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3"/>
              <w:ind w:left="585" w:right="569"/>
              <w:jc w:val="center"/>
              <w:rPr>
                <w:sz w:val="16"/>
              </w:rPr>
            </w:pPr>
            <w:r>
              <w:rPr>
                <w:sz w:val="16"/>
              </w:rPr>
              <w:t>thousandths</w:t>
            </w: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728" w:right="714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0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equivalent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0"/>
              <w:ind w:left="841" w:right="827"/>
              <w:jc w:val="center"/>
              <w:rPr>
                <w:sz w:val="16"/>
              </w:rPr>
            </w:pPr>
            <w:r>
              <w:rPr>
                <w:sz w:val="16"/>
              </w:rPr>
              <w:t>convert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0"/>
              <w:ind w:left="585" w:right="570"/>
              <w:jc w:val="center"/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728" w:right="715"/>
              <w:jc w:val="center"/>
              <w:rPr>
                <w:sz w:val="16"/>
              </w:rPr>
            </w:pPr>
            <w:r>
              <w:rPr>
                <w:sz w:val="16"/>
              </w:rPr>
              <w:t>equal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0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0"/>
              <w:ind w:left="584"/>
              <w:rPr>
                <w:sz w:val="16"/>
              </w:rPr>
            </w:pPr>
            <w:r>
              <w:rPr>
                <w:sz w:val="16"/>
              </w:rPr>
              <w:t>proper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0"/>
              <w:ind w:left="583" w:right="570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8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1"/>
              <w:ind w:left="445" w:right="43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1"/>
              <w:ind w:left="503"/>
              <w:rPr>
                <w:sz w:val="16"/>
              </w:rPr>
            </w:pPr>
            <w:r>
              <w:rPr>
                <w:sz w:val="16"/>
              </w:rPr>
              <w:t>improper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1"/>
              <w:ind w:left="585" w:right="569"/>
              <w:jc w:val="center"/>
              <w:rPr>
                <w:sz w:val="16"/>
              </w:rPr>
            </w:pPr>
            <w:r>
              <w:rPr>
                <w:sz w:val="16"/>
              </w:rPr>
              <w:t>factors</w:t>
            </w: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3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numerator</w:t>
            </w: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B52546">
            <w:pPr>
              <w:pStyle w:val="TableParagraph"/>
              <w:spacing w:before="73"/>
              <w:ind w:left="666"/>
              <w:rPr>
                <w:sz w:val="16"/>
              </w:rPr>
            </w:pPr>
            <w:r>
              <w:rPr>
                <w:sz w:val="16"/>
              </w:rPr>
              <w:t>decimal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3"/>
              <w:ind w:left="584" w:right="570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73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0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denominator</w:t>
            </w: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A1288A" w:rsidRDefault="00B52546">
            <w:pPr>
              <w:pStyle w:val="TableParagraph"/>
              <w:spacing w:before="70"/>
              <w:ind w:left="585" w:right="570"/>
              <w:jc w:val="center"/>
              <w:rPr>
                <w:sz w:val="16"/>
              </w:rPr>
            </w:pPr>
            <w:r>
              <w:rPr>
                <w:sz w:val="16"/>
              </w:rPr>
              <w:t>complements</w:t>
            </w: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228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A1288A" w:rsidRDefault="00B52546">
            <w:pPr>
              <w:pStyle w:val="TableParagraph"/>
              <w:spacing w:before="70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whole</w:t>
            </w: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rPr>
          <w:rFonts w:ascii="Times New Roman"/>
          <w:sz w:val="16"/>
        </w:rPr>
        <w:sectPr w:rsidR="00A1288A">
          <w:pgSz w:w="16840" w:h="11910" w:orient="landscape"/>
          <w:pgMar w:top="108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A1288A">
        <w:trPr>
          <w:trHeight w:val="316"/>
        </w:trPr>
        <w:tc>
          <w:tcPr>
            <w:tcW w:w="15448" w:type="dxa"/>
            <w:gridSpan w:val="7"/>
          </w:tcPr>
          <w:p w:rsidR="00A1288A" w:rsidRDefault="00B52546">
            <w:pPr>
              <w:pStyle w:val="TableParagraph"/>
              <w:spacing w:before="66"/>
              <w:ind w:left="6201" w:right="6193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pacing w:val="-1"/>
                <w:w w:val="85"/>
                <w:sz w:val="14"/>
              </w:rPr>
              <w:t>Ratio</w:t>
            </w:r>
            <w:r>
              <w:rPr>
                <w:rFonts w:ascii="Verdana"/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and</w:t>
            </w:r>
            <w:r>
              <w:rPr>
                <w:rFonts w:ascii="Verdana"/>
                <w:b/>
                <w:spacing w:val="-4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proportion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7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71"/>
              <w:jc w:val="center"/>
              <w:rPr>
                <w:sz w:val="16"/>
              </w:rPr>
            </w:pPr>
            <w:r>
              <w:rPr>
                <w:sz w:val="16"/>
              </w:rPr>
              <w:t>relative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size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6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76" w:right="171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multiplication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percentages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6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scale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factor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71"/>
              <w:jc w:val="center"/>
              <w:rPr>
                <w:sz w:val="16"/>
              </w:rPr>
            </w:pPr>
            <w:r>
              <w:rPr>
                <w:sz w:val="16"/>
              </w:rPr>
              <w:t>unequal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grouping</w:t>
            </w:r>
          </w:p>
        </w:tc>
      </w:tr>
    </w:tbl>
    <w:p w:rsidR="00A1288A" w:rsidRDefault="00A1288A">
      <w:pPr>
        <w:pStyle w:val="BodyText"/>
        <w:spacing w:before="12"/>
        <w:rPr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A1288A">
        <w:trPr>
          <w:trHeight w:val="337"/>
        </w:trPr>
        <w:tc>
          <w:tcPr>
            <w:tcW w:w="15448" w:type="dxa"/>
            <w:gridSpan w:val="7"/>
          </w:tcPr>
          <w:p w:rsidR="00A1288A" w:rsidRDefault="00B52546">
            <w:pPr>
              <w:pStyle w:val="TableParagraph"/>
              <w:spacing w:before="70"/>
              <w:ind w:left="6207" w:right="6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Algebra</w:t>
            </w:r>
          </w:p>
        </w:tc>
      </w:tr>
      <w:tr w:rsidR="00A1288A">
        <w:trPr>
          <w:trHeight w:val="339"/>
        </w:trPr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37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3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top w:val="single" w:sz="4" w:space="0" w:color="000000"/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formulae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6" w:right="171"/>
              <w:jc w:val="center"/>
              <w:rPr>
                <w:sz w:val="16"/>
              </w:rPr>
            </w:pPr>
            <w:r>
              <w:rPr>
                <w:sz w:val="16"/>
              </w:rPr>
              <w:t>linear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sequences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algebraically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equation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1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unknowns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combinations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variables</w:t>
            </w:r>
          </w:p>
        </w:tc>
      </w:tr>
    </w:tbl>
    <w:p w:rsidR="00A1288A" w:rsidRDefault="00A1288A">
      <w:pPr>
        <w:jc w:val="center"/>
        <w:rPr>
          <w:sz w:val="16"/>
        </w:rPr>
        <w:sectPr w:rsidR="00A1288A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A1288A">
        <w:trPr>
          <w:trHeight w:val="340"/>
        </w:trPr>
        <w:tc>
          <w:tcPr>
            <w:tcW w:w="15448" w:type="dxa"/>
            <w:gridSpan w:val="7"/>
          </w:tcPr>
          <w:p w:rsidR="00A1288A" w:rsidRDefault="00B52546">
            <w:pPr>
              <w:pStyle w:val="TableParagraph"/>
              <w:spacing w:before="64"/>
              <w:ind w:left="6207" w:right="6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Measurement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(Measure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Length)</w:t>
            </w:r>
          </w:p>
        </w:tc>
      </w:tr>
      <w:tr w:rsidR="00A1288A">
        <w:trPr>
          <w:trHeight w:val="333"/>
        </w:trPr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44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1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measure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1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1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1"/>
              <w:ind w:left="229"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millimetre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1"/>
              <w:ind w:left="386" w:right="37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kilometres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1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decimal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notation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1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conversion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top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5" w:right="226"/>
              <w:jc w:val="center"/>
              <w:rPr>
                <w:sz w:val="16"/>
              </w:rPr>
            </w:pPr>
            <w:r>
              <w:rPr>
                <w:sz w:val="16"/>
              </w:rPr>
              <w:t>wide(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perimeter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5" w:right="379"/>
              <w:jc w:val="center"/>
              <w:rPr>
                <w:sz w:val="16"/>
              </w:rPr>
            </w:pPr>
            <w:r>
              <w:rPr>
                <w:sz w:val="16"/>
              </w:rPr>
              <w:t>rectilinear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figure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7" w:right="217"/>
              <w:jc w:val="center"/>
              <w:rPr>
                <w:sz w:val="16"/>
              </w:rPr>
            </w:pPr>
            <w:r>
              <w:rPr>
                <w:sz w:val="16"/>
              </w:rPr>
              <w:t>scaling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miles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narrow(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order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64"/>
              <w:ind w:left="386" w:right="377"/>
              <w:jc w:val="center"/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metric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formulae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5" w:right="217"/>
              <w:jc w:val="center"/>
              <w:rPr>
                <w:sz w:val="16"/>
              </w:rPr>
            </w:pPr>
            <w:r>
              <w:rPr>
                <w:sz w:val="16"/>
              </w:rPr>
              <w:t>imperial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parallelograms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698"/>
              <w:rPr>
                <w:sz w:val="16"/>
              </w:rPr>
            </w:pPr>
            <w:r>
              <w:rPr>
                <w:sz w:val="16"/>
              </w:rPr>
              <w:t>long(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)(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9" w:right="2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centimetre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inches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6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triangles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69"/>
              <w:rPr>
                <w:sz w:val="16"/>
              </w:rPr>
            </w:pPr>
            <w:r>
              <w:rPr>
                <w:sz w:val="16"/>
              </w:rPr>
              <w:t>short(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)(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metre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compound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64"/>
              <w:ind w:left="178" w:right="171"/>
              <w:jc w:val="center"/>
              <w:rPr>
                <w:sz w:val="16"/>
              </w:rPr>
            </w:pPr>
            <w:r>
              <w:rPr>
                <w:sz w:val="16"/>
              </w:rPr>
              <w:t>feet</w:t>
            </w:r>
          </w:p>
        </w:tc>
      </w:tr>
      <w:tr w:rsidR="00A1288A">
        <w:trPr>
          <w:trHeight w:val="338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length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irregular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6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square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centimetres</w:t>
            </w:r>
            <w:proofErr w:type="spellEnd"/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square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metres</w:t>
            </w:r>
            <w:proofErr w:type="spellEnd"/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pStyle w:val="BodyText"/>
        <w:rPr>
          <w:sz w:val="20"/>
        </w:rPr>
      </w:pPr>
    </w:p>
    <w:p w:rsidR="00A1288A" w:rsidRDefault="00A1288A">
      <w:pPr>
        <w:pStyle w:val="BodyText"/>
        <w:spacing w:before="7"/>
        <w:rPr>
          <w:sz w:val="1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A1288A">
        <w:trPr>
          <w:trHeight w:val="340"/>
        </w:trPr>
        <w:tc>
          <w:tcPr>
            <w:tcW w:w="15448" w:type="dxa"/>
            <w:gridSpan w:val="7"/>
          </w:tcPr>
          <w:p w:rsidR="00A1288A" w:rsidRDefault="00B52546">
            <w:pPr>
              <w:pStyle w:val="TableParagraph"/>
              <w:spacing w:before="70"/>
              <w:ind w:left="6207" w:right="6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Measurement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(Height,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Capacity)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right="8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A1288A" w:rsidRDefault="00B52546">
            <w:pPr>
              <w:pStyle w:val="TableParagraph"/>
              <w:spacing w:before="70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height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right="916"/>
              <w:jc w:val="right"/>
              <w:rPr>
                <w:sz w:val="16"/>
              </w:rPr>
            </w:pPr>
            <w:r>
              <w:rPr>
                <w:sz w:val="16"/>
              </w:rPr>
              <w:t>mass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kilogram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centimetre</w:t>
            </w:r>
            <w:proofErr w:type="spellEnd"/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metre</w:t>
            </w:r>
            <w:proofErr w:type="spellEnd"/>
          </w:p>
        </w:tc>
      </w:tr>
      <w:tr w:rsidR="00A1288A">
        <w:trPr>
          <w:trHeight w:val="340"/>
        </w:trPr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long(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)/short(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right="844"/>
              <w:jc w:val="right"/>
              <w:rPr>
                <w:sz w:val="16"/>
              </w:rPr>
            </w:pPr>
            <w:r>
              <w:rPr>
                <w:sz w:val="16"/>
              </w:rPr>
              <w:t>volume</w:t>
            </w: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pounds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millimetre</w:t>
            </w:r>
            <w:proofErr w:type="spellEnd"/>
          </w:p>
        </w:tc>
      </w:tr>
      <w:tr w:rsidR="00A1288A">
        <w:trPr>
          <w:trHeight w:val="337"/>
        </w:trPr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right="549"/>
              <w:jc w:val="right"/>
              <w:rPr>
                <w:sz w:val="16"/>
              </w:rPr>
            </w:pPr>
            <w:r>
              <w:rPr>
                <w:sz w:val="16"/>
              </w:rPr>
              <w:t>tall(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)/short(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pints</w:t>
            </w: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kilometre</w:t>
            </w:r>
            <w:proofErr w:type="spellEnd"/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quarters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3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gallons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stones</w:t>
            </w: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734"/>
              <w:rPr>
                <w:sz w:val="16"/>
              </w:rPr>
            </w:pPr>
            <w:r>
              <w:rPr>
                <w:sz w:val="16"/>
              </w:rPr>
              <w:t>heavy/light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millilitres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B52546">
            <w:pPr>
              <w:pStyle w:val="TableParagraph"/>
              <w:spacing w:before="70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ounces</w:t>
            </w:r>
          </w:p>
        </w:tc>
      </w:tr>
      <w:tr w:rsidR="00A1288A">
        <w:trPr>
          <w:trHeight w:val="337"/>
        </w:trPr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98"/>
              <w:rPr>
                <w:sz w:val="16"/>
              </w:rPr>
            </w:pPr>
            <w:r>
              <w:rPr>
                <w:sz w:val="16"/>
              </w:rPr>
              <w:t>heavier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0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temperature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729"/>
              <w:rPr>
                <w:sz w:val="16"/>
              </w:rPr>
            </w:pPr>
            <w:r>
              <w:rPr>
                <w:sz w:val="16"/>
              </w:rPr>
              <w:t>lighter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B525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Celsius</w:t>
            </w: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1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big/bigger/biggest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41" w:right="222"/>
              <w:jc w:val="center"/>
              <w:rPr>
                <w:sz w:val="16"/>
              </w:rPr>
            </w:pPr>
            <w:r>
              <w:rPr>
                <w:sz w:val="16"/>
              </w:rPr>
              <w:t>full/empty</w:t>
            </w: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235" w:right="226"/>
              <w:jc w:val="center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702"/>
              <w:rPr>
                <w:sz w:val="16"/>
              </w:rPr>
            </w:pPr>
            <w:r>
              <w:rPr>
                <w:sz w:val="16"/>
              </w:rPr>
              <w:t>half/half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rPr>
          <w:rFonts w:ascii="Times New Roman"/>
          <w:sz w:val="16"/>
        </w:rPr>
        <w:sectPr w:rsidR="00A1288A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199"/>
        <w:gridCol w:w="2200"/>
        <w:gridCol w:w="2197"/>
        <w:gridCol w:w="2199"/>
        <w:gridCol w:w="2202"/>
        <w:gridCol w:w="2199"/>
      </w:tblGrid>
      <w:tr w:rsidR="00A1288A">
        <w:trPr>
          <w:trHeight w:val="390"/>
        </w:trPr>
        <w:tc>
          <w:tcPr>
            <w:tcW w:w="15395" w:type="dxa"/>
            <w:gridSpan w:val="7"/>
            <w:tcBorders>
              <w:bottom w:val="single" w:sz="8" w:space="0" w:color="000000"/>
            </w:tcBorders>
          </w:tcPr>
          <w:p w:rsidR="00A1288A" w:rsidRDefault="00B52546">
            <w:pPr>
              <w:pStyle w:val="TableParagraph"/>
              <w:spacing w:line="188" w:lineRule="exact"/>
              <w:ind w:left="6993" w:right="6980"/>
              <w:jc w:val="center"/>
              <w:rPr>
                <w:sz w:val="16"/>
              </w:rPr>
            </w:pPr>
            <w:r>
              <w:rPr>
                <w:sz w:val="16"/>
              </w:rPr>
              <w:t>Measurement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(Time)</w:t>
            </w:r>
          </w:p>
        </w:tc>
      </w:tr>
      <w:tr w:rsidR="00A1288A">
        <w:trPr>
          <w:trHeight w:val="390"/>
        </w:trPr>
        <w:tc>
          <w:tcPr>
            <w:tcW w:w="2199" w:type="dxa"/>
            <w:tcBorders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797" w:right="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line="188" w:lineRule="exact"/>
              <w:ind w:left="549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540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797" w:right="7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868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865" w:right="8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78"/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chronological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49" w:right="532"/>
              <w:jc w:val="center"/>
              <w:rPr>
                <w:sz w:val="16"/>
              </w:rPr>
            </w:pPr>
            <w:r>
              <w:rPr>
                <w:sz w:val="16"/>
              </w:rPr>
              <w:t>intervals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38" w:right="526"/>
              <w:jc w:val="center"/>
              <w:rPr>
                <w:sz w:val="16"/>
              </w:rPr>
            </w:pPr>
            <w:r>
              <w:rPr>
                <w:sz w:val="16"/>
              </w:rPr>
              <w:t>analogue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clock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2" w:right="783"/>
              <w:jc w:val="center"/>
              <w:rPr>
                <w:sz w:val="16"/>
              </w:rPr>
            </w:pPr>
            <w:r>
              <w:rPr>
                <w:sz w:val="16"/>
              </w:rPr>
              <w:t>convert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0"/>
              <w:jc w:val="center"/>
              <w:rPr>
                <w:sz w:val="16"/>
              </w:rPr>
            </w:pPr>
            <w:r>
              <w:rPr>
                <w:sz w:val="16"/>
              </w:rPr>
              <w:t>quicker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53"/>
              <w:rPr>
                <w:i/>
                <w:sz w:val="16"/>
              </w:rPr>
            </w:pPr>
            <w:r>
              <w:rPr>
                <w:i/>
                <w:sz w:val="16"/>
              </w:rPr>
              <w:t>days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week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47" w:right="532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past/to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40" w:right="526"/>
              <w:jc w:val="center"/>
              <w:rPr>
                <w:sz w:val="16"/>
              </w:rPr>
            </w:pPr>
            <w:r>
              <w:rPr>
                <w:sz w:val="16"/>
              </w:rPr>
              <w:t>roman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numerals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slower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right="46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months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year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44" w:right="532"/>
              <w:jc w:val="center"/>
              <w:rPr>
                <w:sz w:val="16"/>
              </w:rPr>
            </w:pPr>
            <w:r>
              <w:rPr>
                <w:sz w:val="16"/>
              </w:rPr>
              <w:t>duration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12-hour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clock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earlier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1"/>
              <w:jc w:val="center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24-hour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clock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0"/>
              <w:jc w:val="center"/>
              <w:rPr>
                <w:sz w:val="16"/>
              </w:rPr>
            </w:pPr>
            <w:r>
              <w:rPr>
                <w:sz w:val="16"/>
              </w:rPr>
              <w:t>later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40" w:right="524"/>
              <w:jc w:val="center"/>
              <w:rPr>
                <w:sz w:val="16"/>
              </w:rPr>
            </w:pPr>
            <w:r>
              <w:rPr>
                <w:sz w:val="16"/>
              </w:rPr>
              <w:t>a.m./p.m.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797" w:right="781"/>
              <w:jc w:val="center"/>
              <w:rPr>
                <w:sz w:val="16"/>
              </w:rPr>
            </w:pPr>
            <w:r>
              <w:rPr>
                <w:sz w:val="16"/>
              </w:rPr>
              <w:t>before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o’clock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left="540" w:right="523"/>
              <w:jc w:val="center"/>
              <w:rPr>
                <w:sz w:val="16"/>
              </w:rPr>
            </w:pPr>
            <w:r>
              <w:rPr>
                <w:sz w:val="16"/>
              </w:rPr>
              <w:t>noon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after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40" w:right="525"/>
              <w:jc w:val="center"/>
              <w:rPr>
                <w:sz w:val="16"/>
              </w:rPr>
            </w:pPr>
            <w:r>
              <w:rPr>
                <w:sz w:val="16"/>
              </w:rPr>
              <w:t>midnight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2"/>
              <w:jc w:val="center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second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leap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0"/>
              <w:jc w:val="center"/>
              <w:rPr>
                <w:sz w:val="16"/>
              </w:rPr>
            </w:pPr>
            <w:r>
              <w:rPr>
                <w:sz w:val="16"/>
              </w:rPr>
              <w:t>next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today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right="763"/>
              <w:jc w:val="right"/>
              <w:rPr>
                <w:sz w:val="16"/>
              </w:rPr>
            </w:pPr>
            <w:r>
              <w:rPr>
                <w:sz w:val="16"/>
              </w:rPr>
              <w:t>yesterday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1"/>
              <w:ind w:right="750"/>
              <w:jc w:val="right"/>
              <w:rPr>
                <w:sz w:val="16"/>
              </w:rPr>
            </w:pPr>
            <w:r>
              <w:rPr>
                <w:sz w:val="16"/>
              </w:rPr>
              <w:t>tomorrow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morning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right="756"/>
              <w:jc w:val="right"/>
              <w:rPr>
                <w:sz w:val="16"/>
              </w:rPr>
            </w:pPr>
            <w:r>
              <w:rPr>
                <w:sz w:val="16"/>
              </w:rPr>
              <w:t>afternoon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2"/>
              <w:jc w:val="center"/>
              <w:rPr>
                <w:sz w:val="16"/>
              </w:rPr>
            </w:pPr>
            <w:r>
              <w:rPr>
                <w:sz w:val="16"/>
              </w:rPr>
              <w:t>evening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81"/>
              <w:jc w:val="center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78"/>
              <w:jc w:val="center"/>
              <w:rPr>
                <w:sz w:val="16"/>
              </w:rPr>
            </w:pPr>
            <w:r>
              <w:rPr>
                <w:sz w:val="16"/>
              </w:rPr>
              <w:t>week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left="797" w:right="778"/>
              <w:jc w:val="center"/>
              <w:rPr>
                <w:sz w:val="16"/>
              </w:rPr>
            </w:pPr>
            <w:r>
              <w:rPr>
                <w:sz w:val="16"/>
              </w:rPr>
              <w:t>hour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B52546">
            <w:pPr>
              <w:pStyle w:val="TableParagraph"/>
              <w:spacing w:before="90"/>
              <w:ind w:right="813"/>
              <w:jc w:val="right"/>
              <w:rPr>
                <w:sz w:val="16"/>
              </w:rPr>
            </w:pPr>
            <w:r>
              <w:rPr>
                <w:sz w:val="16"/>
              </w:rPr>
              <w:t>minutes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rPr>
          <w:rFonts w:ascii="Times New Roman"/>
          <w:sz w:val="16"/>
        </w:rPr>
        <w:sectPr w:rsidR="00A1288A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288A">
        <w:trPr>
          <w:trHeight w:val="383"/>
        </w:trPr>
        <w:tc>
          <w:tcPr>
            <w:tcW w:w="15302" w:type="dxa"/>
            <w:gridSpan w:val="7"/>
          </w:tcPr>
          <w:p w:rsidR="00A1288A" w:rsidRDefault="00B52546">
            <w:pPr>
              <w:pStyle w:val="TableParagraph"/>
              <w:spacing w:before="64"/>
              <w:ind w:left="6469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Measurement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(Money)</w:t>
            </w:r>
          </w:p>
        </w:tc>
      </w:tr>
      <w:tr w:rsidR="00A1288A">
        <w:trPr>
          <w:trHeight w:val="338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right="8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64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3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54"/>
              <w:ind w:left="472" w:right="451"/>
              <w:jc w:val="center"/>
              <w:rPr>
                <w:sz w:val="16"/>
              </w:rPr>
            </w:pPr>
            <w:r>
              <w:rPr>
                <w:sz w:val="16"/>
              </w:rPr>
              <w:t>money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54"/>
              <w:ind w:right="899"/>
              <w:jc w:val="right"/>
              <w:rPr>
                <w:sz w:val="16"/>
              </w:rPr>
            </w:pPr>
            <w:r>
              <w:rPr>
                <w:sz w:val="16"/>
              </w:rPr>
              <w:t>value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5"/>
              <w:jc w:val="center"/>
              <w:rPr>
                <w:sz w:val="16"/>
              </w:rPr>
            </w:pPr>
            <w:r>
              <w:rPr>
                <w:sz w:val="16"/>
              </w:rPr>
              <w:t>coins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right="839"/>
              <w:jc w:val="right"/>
              <w:rPr>
                <w:sz w:val="16"/>
              </w:rPr>
            </w:pPr>
            <w:r>
              <w:rPr>
                <w:sz w:val="16"/>
              </w:rPr>
              <w:t>change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472" w:right="455"/>
              <w:jc w:val="center"/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6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pounds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£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right="813"/>
              <w:jc w:val="right"/>
              <w:rPr>
                <w:sz w:val="16"/>
              </w:rPr>
            </w:pPr>
            <w:r>
              <w:rPr>
                <w:sz w:val="16"/>
              </w:rPr>
              <w:t>pence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pStyle w:val="BodyText"/>
        <w:rPr>
          <w:sz w:val="20"/>
        </w:rPr>
      </w:pPr>
    </w:p>
    <w:p w:rsidR="00A1288A" w:rsidRDefault="00A1288A">
      <w:pPr>
        <w:pStyle w:val="BodyText"/>
        <w:rPr>
          <w:sz w:val="20"/>
        </w:rPr>
      </w:pPr>
    </w:p>
    <w:p w:rsidR="00A1288A" w:rsidRDefault="00A1288A">
      <w:pPr>
        <w:pStyle w:val="BodyText"/>
        <w:spacing w:before="3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288A">
        <w:trPr>
          <w:trHeight w:val="340"/>
        </w:trPr>
        <w:tc>
          <w:tcPr>
            <w:tcW w:w="15302" w:type="dxa"/>
            <w:gridSpan w:val="7"/>
          </w:tcPr>
          <w:p w:rsidR="00A1288A" w:rsidRDefault="00B52546">
            <w:pPr>
              <w:pStyle w:val="TableParagraph"/>
              <w:spacing w:before="70"/>
              <w:ind w:left="6467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Geometry 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Properties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Shape</w:t>
            </w: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0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2-d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sides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pentagon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right-angle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triangle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3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isosceles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polygon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3"/>
              <w:ind w:left="496" w:right="479"/>
              <w:jc w:val="center"/>
              <w:rPr>
                <w:sz w:val="16"/>
              </w:rPr>
            </w:pPr>
            <w:r>
              <w:rPr>
                <w:sz w:val="16"/>
              </w:rPr>
              <w:t>radius</w:t>
            </w:r>
          </w:p>
        </w:tc>
      </w:tr>
      <w:tr w:rsidR="00A1288A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corners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hexagon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heptagon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equilateral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irregular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polygon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0"/>
              <w:ind w:left="496" w:right="477"/>
              <w:jc w:val="center"/>
              <w:rPr>
                <w:sz w:val="16"/>
              </w:rPr>
            </w:pPr>
            <w:r>
              <w:rPr>
                <w:sz w:val="16"/>
              </w:rPr>
              <w:t>diameter</w:t>
            </w: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square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properties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 symmetry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octagon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6"/>
              <w:jc w:val="center"/>
              <w:rPr>
                <w:sz w:val="16"/>
              </w:rPr>
            </w:pPr>
            <w:r>
              <w:rPr>
                <w:sz w:val="16"/>
              </w:rPr>
              <w:t>scalene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0"/>
              <w:ind w:left="494" w:right="480"/>
              <w:jc w:val="center"/>
              <w:rPr>
                <w:sz w:val="16"/>
              </w:rPr>
            </w:pPr>
            <w:r>
              <w:rPr>
                <w:sz w:val="16"/>
              </w:rPr>
              <w:t>circumference</w:t>
            </w: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597" w:right="591"/>
              <w:jc w:val="center"/>
              <w:rPr>
                <w:sz w:val="16"/>
              </w:rPr>
            </w:pPr>
            <w:r>
              <w:rPr>
                <w:sz w:val="16"/>
              </w:rPr>
              <w:t>circle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pyramids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properties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polygon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8"/>
              <w:jc w:val="center"/>
              <w:rPr>
                <w:sz w:val="16"/>
              </w:rPr>
            </w:pPr>
            <w:r>
              <w:rPr>
                <w:sz w:val="16"/>
              </w:rPr>
              <w:t>trapezium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0"/>
              <w:ind w:left="496" w:right="477"/>
              <w:jc w:val="center"/>
              <w:rPr>
                <w:sz w:val="16"/>
              </w:rPr>
            </w:pPr>
            <w:r>
              <w:rPr>
                <w:sz w:val="16"/>
              </w:rPr>
              <w:t>dimensions</w:t>
            </w: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triangle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472" w:right="455"/>
              <w:jc w:val="center"/>
              <w:rPr>
                <w:sz w:val="16"/>
              </w:rPr>
            </w:pPr>
            <w:r>
              <w:rPr>
                <w:sz w:val="16"/>
              </w:rPr>
              <w:t>faces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cylinder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properties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3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rhombus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edges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prism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8"/>
              <w:jc w:val="center"/>
              <w:rPr>
                <w:sz w:val="16"/>
              </w:rPr>
            </w:pPr>
            <w:r>
              <w:rPr>
                <w:sz w:val="16"/>
              </w:rPr>
              <w:t>parallelogram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3-d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vertices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kite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cuboids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vertex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3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geometric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cubes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quadrilaterals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cone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spheres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3"/>
              <w:ind w:left="597" w:right="591"/>
              <w:jc w:val="center"/>
              <w:rPr>
                <w:sz w:val="16"/>
              </w:rPr>
            </w:pPr>
            <w:r>
              <w:rPr>
                <w:sz w:val="16"/>
              </w:rPr>
              <w:t>curved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1" w:right="591"/>
              <w:jc w:val="center"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rPr>
          <w:rFonts w:ascii="Times New Roman"/>
          <w:sz w:val="16"/>
        </w:rPr>
        <w:sectPr w:rsidR="00A1288A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288A">
        <w:trPr>
          <w:trHeight w:val="340"/>
        </w:trPr>
        <w:tc>
          <w:tcPr>
            <w:tcW w:w="15302" w:type="dxa"/>
            <w:gridSpan w:val="7"/>
          </w:tcPr>
          <w:p w:rsidR="00A1288A" w:rsidRDefault="00B52546">
            <w:pPr>
              <w:pStyle w:val="TableParagraph"/>
              <w:spacing w:before="64"/>
              <w:ind w:left="6469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Geometry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Properties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shape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(2)</w:t>
            </w: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64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orientations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reflex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angles</w:t>
            </w: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angles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degrees</w:t>
            </w: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acute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obtuse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angles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turn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angles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angles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vertically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opposite</w:t>
            </w: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8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angles</w:t>
            </w: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three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quarters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greater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horizontal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vertical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perpendicular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parallel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288A" w:rsidRDefault="00A1288A">
      <w:pPr>
        <w:rPr>
          <w:rFonts w:ascii="Times New Roman"/>
          <w:sz w:val="16"/>
        </w:rPr>
        <w:sectPr w:rsidR="00A1288A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288A">
        <w:trPr>
          <w:trHeight w:val="316"/>
        </w:trPr>
        <w:tc>
          <w:tcPr>
            <w:tcW w:w="15302" w:type="dxa"/>
            <w:gridSpan w:val="7"/>
          </w:tcPr>
          <w:p w:rsidR="00A1288A" w:rsidRDefault="00B52546">
            <w:pPr>
              <w:pStyle w:val="TableParagraph"/>
              <w:spacing w:before="66"/>
              <w:ind w:left="6462" w:right="6449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w w:val="85"/>
                <w:sz w:val="14"/>
              </w:rPr>
              <w:t>Geometry</w:t>
            </w:r>
            <w:r>
              <w:rPr>
                <w:rFonts w:ascii="Verdana" w:hAnsi="Verdana"/>
                <w:b/>
                <w:spacing w:val="-3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4"/>
              </w:rPr>
              <w:t>–</w:t>
            </w:r>
            <w:r>
              <w:rPr>
                <w:rFonts w:ascii="Verdana" w:hAnsi="Verdana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4"/>
              </w:rPr>
              <w:t>Position and</w:t>
            </w:r>
            <w:r>
              <w:rPr>
                <w:rFonts w:ascii="Verdana" w:hAnsi="Verdana"/>
                <w:b/>
                <w:spacing w:val="-4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4"/>
              </w:rPr>
              <w:t>direction</w:t>
            </w: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64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599" w:right="591"/>
              <w:jc w:val="center"/>
              <w:rPr>
                <w:sz w:val="16"/>
              </w:rPr>
            </w:pPr>
            <w:r>
              <w:rPr>
                <w:sz w:val="16"/>
              </w:rPr>
              <w:t>over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clockwise/anti-clockwise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co-ordinates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reflection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64"/>
              <w:ind w:left="494" w:right="480"/>
              <w:jc w:val="center"/>
              <w:rPr>
                <w:sz w:val="16"/>
              </w:rPr>
            </w:pPr>
            <w:r>
              <w:rPr>
                <w:sz w:val="16"/>
              </w:rPr>
              <w:t>four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quadrants</w:t>
            </w: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under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direction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straight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6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quadrant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66"/>
              <w:ind w:left="496" w:right="480"/>
              <w:jc w:val="center"/>
              <w:rPr>
                <w:sz w:val="16"/>
              </w:rPr>
            </w:pPr>
            <w:r>
              <w:rPr>
                <w:sz w:val="16"/>
              </w:rPr>
              <w:t>co-ordinate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plane</w:t>
            </w: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between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47"/>
              <w:jc w:val="center"/>
              <w:rPr>
                <w:sz w:val="16"/>
              </w:rPr>
            </w:pPr>
            <w:r>
              <w:rPr>
                <w:sz w:val="16"/>
              </w:rPr>
              <w:t>movement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rotation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grid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around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whole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4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arrange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translation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599" w:right="591"/>
              <w:jc w:val="center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66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sequences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6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plot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1" w:right="591"/>
              <w:jc w:val="center"/>
              <w:rPr>
                <w:sz w:val="16"/>
              </w:rPr>
            </w:pPr>
            <w:r>
              <w:rPr>
                <w:sz w:val="16"/>
              </w:rPr>
              <w:t>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polygon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into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three-quarter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64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axis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next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39"/>
        </w:trPr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597" w:right="591"/>
              <w:jc w:val="center"/>
              <w:rPr>
                <w:sz w:val="16"/>
              </w:rPr>
            </w:pPr>
            <w:r>
              <w:rPr>
                <w:sz w:val="16"/>
              </w:rPr>
              <w:t>behind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beneath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37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order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6"/>
              <w:ind w:left="598" w:right="591"/>
              <w:jc w:val="center"/>
              <w:rPr>
                <w:sz w:val="16"/>
              </w:rPr>
            </w:pPr>
            <w:r>
              <w:rPr>
                <w:sz w:val="16"/>
              </w:rPr>
              <w:t>repeat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598" w:right="591"/>
              <w:jc w:val="center"/>
              <w:rPr>
                <w:sz w:val="16"/>
              </w:rPr>
            </w:pPr>
            <w:r>
              <w:rPr>
                <w:sz w:val="16"/>
              </w:rPr>
              <w:t>patterns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1288A" w:rsidRDefault="00A1288A">
      <w:pPr>
        <w:pStyle w:val="BodyText"/>
        <w:spacing w:before="9"/>
        <w:rPr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288A">
        <w:trPr>
          <w:trHeight w:val="356"/>
        </w:trPr>
        <w:tc>
          <w:tcPr>
            <w:tcW w:w="15302" w:type="dxa"/>
            <w:gridSpan w:val="7"/>
          </w:tcPr>
          <w:p w:rsidR="00A1288A" w:rsidRDefault="00B52546">
            <w:pPr>
              <w:pStyle w:val="TableParagraph"/>
              <w:spacing w:before="73"/>
              <w:ind w:left="6464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Statistics</w:t>
            </w:r>
          </w:p>
        </w:tc>
      </w:tr>
      <w:tr w:rsidR="00A1288A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B52546">
            <w:pPr>
              <w:pStyle w:val="TableParagraph"/>
              <w:spacing w:before="70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0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A1288A">
        <w:trPr>
          <w:trHeight w:val="354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pictograms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table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graph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timetable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0"/>
              <w:ind w:left="496" w:right="479"/>
              <w:jc w:val="center"/>
              <w:rPr>
                <w:sz w:val="16"/>
              </w:rPr>
            </w:pPr>
            <w:r>
              <w:rPr>
                <w:sz w:val="16"/>
              </w:rPr>
              <w:t>pie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chart</w:t>
            </w:r>
          </w:p>
        </w:tc>
      </w:tr>
      <w:tr w:rsidR="00A1288A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tally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chart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chart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3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discrete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two-way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tables</w:t>
            </w:r>
          </w:p>
        </w:tc>
        <w:tc>
          <w:tcPr>
            <w:tcW w:w="2186" w:type="dxa"/>
          </w:tcPr>
          <w:p w:rsidR="00A1288A" w:rsidRDefault="00B52546">
            <w:pPr>
              <w:pStyle w:val="TableParagraph"/>
              <w:spacing w:before="73"/>
              <w:ind w:left="496" w:right="475"/>
              <w:jc w:val="center"/>
              <w:rPr>
                <w:sz w:val="16"/>
              </w:rPr>
            </w:pPr>
            <w:r>
              <w:rPr>
                <w:sz w:val="16"/>
              </w:rPr>
              <w:t>mean</w:t>
            </w:r>
          </w:p>
        </w:tc>
      </w:tr>
      <w:tr w:rsidR="00A1288A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block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diagram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5" w:right="254"/>
              <w:jc w:val="center"/>
              <w:rPr>
                <w:sz w:val="16"/>
              </w:rPr>
            </w:pPr>
            <w:r>
              <w:rPr>
                <w:sz w:val="16"/>
              </w:rPr>
              <w:t>one-step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continuous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55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1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category</w:t>
            </w: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1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two-step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1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graph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5" w:right="254"/>
              <w:jc w:val="center"/>
              <w:rPr>
                <w:sz w:val="16"/>
              </w:rPr>
            </w:pPr>
            <w:r>
              <w:rPr>
                <w:sz w:val="16"/>
              </w:rPr>
              <w:t>sorting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3"/>
              <w:ind w:left="395" w:right="381"/>
              <w:jc w:val="center"/>
              <w:rPr>
                <w:sz w:val="16"/>
              </w:rPr>
            </w:pPr>
            <w:r>
              <w:rPr>
                <w:sz w:val="16"/>
              </w:rPr>
              <w:t>comparison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totalling</w:t>
            </w:r>
            <w:proofErr w:type="spellEnd"/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sum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54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comparing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difference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3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horizontal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3"/>
              <w:ind w:left="395" w:right="381"/>
              <w:jc w:val="center"/>
              <w:rPr>
                <w:sz w:val="16"/>
              </w:rPr>
            </w:pPr>
            <w:r>
              <w:rPr>
                <w:sz w:val="16"/>
              </w:rPr>
              <w:t>calculate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288A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A1288A" w:rsidRDefault="00B525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vertical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A1288A" w:rsidRDefault="00B52546">
            <w:pPr>
              <w:pStyle w:val="TableParagraph"/>
              <w:spacing w:before="70"/>
              <w:ind w:left="395" w:right="381"/>
              <w:jc w:val="center"/>
              <w:rPr>
                <w:sz w:val="16"/>
              </w:rPr>
            </w:pPr>
            <w:r>
              <w:rPr>
                <w:sz w:val="16"/>
              </w:rPr>
              <w:t>interpret</w:t>
            </w:r>
          </w:p>
        </w:tc>
        <w:tc>
          <w:tcPr>
            <w:tcW w:w="2187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A1288A" w:rsidRDefault="00A128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F1DD4" w:rsidRDefault="005F1DD4"/>
    <w:sectPr w:rsidR="005F1DD4">
      <w:pgSz w:w="16840" w:h="11910" w:orient="landscape"/>
      <w:pgMar w:top="7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87679"/>
    <w:multiLevelType w:val="multilevel"/>
    <w:tmpl w:val="898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8A"/>
    <w:rsid w:val="005F1DD4"/>
    <w:rsid w:val="00A1288A"/>
    <w:rsid w:val="00B52546"/>
    <w:rsid w:val="00F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45D9"/>
  <w15:docId w15:val="{7CCE2966-C6F2-4294-881B-0D306555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Primary School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Piperno</dc:creator>
  <cp:lastModifiedBy>LisaStamp@mps.kent.sch.uk</cp:lastModifiedBy>
  <cp:revision>3</cp:revision>
  <cp:lastPrinted>2022-06-09T11:17:00Z</cp:lastPrinted>
  <dcterms:created xsi:type="dcterms:W3CDTF">2022-06-09T10:20:00Z</dcterms:created>
  <dcterms:modified xsi:type="dcterms:W3CDTF">2022-06-09T11:17:00Z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2022-06-09T00:00:00Z</vt:filetime>
  </property>
</Properties>
</file>